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946A8" w14:textId="77777777" w:rsidR="00B934FE" w:rsidRPr="00B934FE" w:rsidRDefault="00B934FE" w:rsidP="007136F5">
      <w:pPr>
        <w:pStyle w:val="JIMTitle"/>
        <w:rPr>
          <w:b w:val="0"/>
          <w:i/>
        </w:rPr>
      </w:pPr>
      <w:r w:rsidRPr="00B934FE">
        <w:rPr>
          <w:b w:val="0"/>
          <w:i/>
        </w:rPr>
        <w:t>Editorial</w:t>
      </w:r>
    </w:p>
    <w:p w14:paraId="6868A0ED" w14:textId="5B43E6CB" w:rsidR="005A6005" w:rsidRDefault="00405AB5" w:rsidP="007136F5">
      <w:pPr>
        <w:pStyle w:val="JIMTitle"/>
      </w:pPr>
      <w:r>
        <w:t>Winter is coming</w:t>
      </w:r>
      <w:r w:rsidR="00AA69D9">
        <w:t>:</w:t>
      </w:r>
      <w:r w:rsidR="001B6DA6">
        <w:t xml:space="preserve"> </w:t>
      </w:r>
      <w:r w:rsidR="00A177CD">
        <w:t>T</w:t>
      </w:r>
      <w:r w:rsidR="00A177CD" w:rsidRPr="00A177CD">
        <w:t>he dawn of Innovation</w:t>
      </w:r>
      <w:r>
        <w:t>?</w:t>
      </w:r>
      <w:r w:rsidR="00D14935" w:rsidRPr="008B1C39">
        <w:t xml:space="preserve"> </w:t>
      </w:r>
    </w:p>
    <w:p w14:paraId="10F294B8" w14:textId="77777777" w:rsidR="00B934FE" w:rsidRPr="006129A5" w:rsidRDefault="00405AB5" w:rsidP="00B934FE">
      <w:pPr>
        <w:pStyle w:val="JIMAuthors"/>
        <w:rPr>
          <w:lang w:val="fi-FI"/>
        </w:rPr>
      </w:pPr>
      <w:r>
        <w:rPr>
          <w:lang w:val="fi-FI"/>
        </w:rPr>
        <w:t>J</w:t>
      </w:r>
      <w:r w:rsidRPr="006129A5">
        <w:rPr>
          <w:lang w:val="fi-FI"/>
        </w:rPr>
        <w:t>oão José Pinto Ferreira</w:t>
      </w:r>
      <w:r w:rsidR="004A62B0">
        <w:rPr>
          <w:vertAlign w:val="superscript"/>
          <w:lang w:val="fi-FI"/>
        </w:rPr>
        <w:t>1</w:t>
      </w:r>
      <w:r>
        <w:rPr>
          <w:lang w:val="fi-FI"/>
        </w:rPr>
        <w:t xml:space="preserve">, </w:t>
      </w:r>
      <w:r w:rsidR="006129A5" w:rsidRPr="006129A5">
        <w:rPr>
          <w:lang w:val="fi-FI"/>
        </w:rPr>
        <w:t>Marko Torkkeli</w:t>
      </w:r>
      <w:r w:rsidR="004A62B0">
        <w:rPr>
          <w:vertAlign w:val="superscript"/>
          <w:lang w:val="fi-FI"/>
        </w:rPr>
        <w:t>2</w:t>
      </w:r>
      <w:r w:rsidR="006129A5" w:rsidRPr="006129A5">
        <w:rPr>
          <w:lang w:val="fi-FI"/>
        </w:rPr>
        <w:t>,</w:t>
      </w:r>
      <w:r w:rsidR="006129A5">
        <w:rPr>
          <w:lang w:val="fi-FI"/>
        </w:rPr>
        <w:t xml:space="preserve"> A</w:t>
      </w:r>
      <w:r w:rsidR="006129A5" w:rsidRPr="006129A5">
        <w:rPr>
          <w:lang w:val="fi-FI"/>
        </w:rPr>
        <w:t>nne-Laure Mention</w:t>
      </w:r>
      <w:r w:rsidR="004A62B0">
        <w:rPr>
          <w:vertAlign w:val="superscript"/>
          <w:lang w:val="fi-FI"/>
        </w:rPr>
        <w:t>3</w:t>
      </w:r>
    </w:p>
    <w:p w14:paraId="45400A8B" w14:textId="77777777" w:rsidR="00B934FE" w:rsidRPr="007136F5" w:rsidRDefault="004A62B0" w:rsidP="00B934FE">
      <w:pPr>
        <w:pStyle w:val="JIMAfilliation"/>
      </w:pPr>
      <w:r>
        <w:rPr>
          <w:vertAlign w:val="superscript"/>
        </w:rPr>
        <w:t>1</w:t>
      </w:r>
      <w:r w:rsidRPr="00B934FE">
        <w:t>INESC TEC - INESC Technology and Science and FEUP - Faculty of Engineering, University of Porto, Portuga</w:t>
      </w:r>
      <w:r>
        <w:t>l;</w:t>
      </w:r>
      <w:r>
        <w:rPr>
          <w:vertAlign w:val="superscript"/>
        </w:rPr>
        <w:t xml:space="preserve"> 2</w:t>
      </w:r>
      <w:r w:rsidR="006129A5" w:rsidRPr="00FE70B4">
        <w:t>Lappeenranta University of Technology, Finland</w:t>
      </w:r>
      <w:r w:rsidR="006129A5">
        <w:t xml:space="preserve">; </w:t>
      </w:r>
      <w:r>
        <w:rPr>
          <w:vertAlign w:val="superscript"/>
        </w:rPr>
        <w:t>3</w:t>
      </w:r>
      <w:r w:rsidR="006129A5" w:rsidRPr="00B934FE">
        <w:t xml:space="preserve">Luxembourg Institute of Science and Technology, Visiting Professor &amp; Deputy Director of Centre </w:t>
      </w:r>
      <w:proofErr w:type="spellStart"/>
      <w:r w:rsidR="006129A5" w:rsidRPr="00B934FE">
        <w:t>d'étude</w:t>
      </w:r>
      <w:proofErr w:type="spellEnd"/>
      <w:r w:rsidR="006129A5" w:rsidRPr="00B934FE">
        <w:t xml:space="preserve"> de</w:t>
      </w:r>
      <w:r w:rsidR="006129A5">
        <w:t xml:space="preserve"> la Performance des </w:t>
      </w:r>
      <w:proofErr w:type="spellStart"/>
      <w:r w:rsidR="006129A5">
        <w:t>Entreprises</w:t>
      </w:r>
      <w:proofErr w:type="spellEnd"/>
      <w:r w:rsidR="006129A5">
        <w:t xml:space="preserve"> </w:t>
      </w:r>
      <w:r w:rsidR="006129A5" w:rsidRPr="00B934FE">
        <w:t>University of Liège</w:t>
      </w:r>
      <w:r w:rsidR="006129A5">
        <w:rPr>
          <w:vertAlign w:val="superscript"/>
        </w:rPr>
        <w:t xml:space="preserve"> </w:t>
      </w:r>
    </w:p>
    <w:p w14:paraId="306BE161" w14:textId="77777777" w:rsidR="00BA569E" w:rsidRDefault="00405AB5" w:rsidP="00BA569E">
      <w:pPr>
        <w:pStyle w:val="JIMemail"/>
        <w:spacing w:after="0"/>
      </w:pPr>
      <w:r w:rsidRPr="00B934FE">
        <w:t>jjpf@fe.up.pt</w:t>
      </w:r>
      <w:r>
        <w:t xml:space="preserve">, </w:t>
      </w:r>
      <w:r w:rsidR="006129A5" w:rsidRPr="00B934FE">
        <w:t>marko.torkkeli@lut.fi</w:t>
      </w:r>
      <w:r w:rsidR="00BA569E">
        <w:t>,</w:t>
      </w:r>
    </w:p>
    <w:p w14:paraId="44E15D13" w14:textId="35B224B9" w:rsidR="00B934FE" w:rsidRDefault="00405AB5" w:rsidP="00B934FE">
      <w:pPr>
        <w:pStyle w:val="JIMemail"/>
      </w:pPr>
      <w:r>
        <w:t>anne-laure.mention@list.lu</w:t>
      </w:r>
    </w:p>
    <w:p w14:paraId="14BC6EEE" w14:textId="77777777" w:rsidR="00B934FE" w:rsidRDefault="00B934FE" w:rsidP="00195D6C">
      <w:pPr>
        <w:pStyle w:val="JIMtext"/>
      </w:pPr>
    </w:p>
    <w:p w14:paraId="1BF86FD0" w14:textId="77777777" w:rsidR="00D23600" w:rsidRDefault="00405AB5" w:rsidP="004B4033">
      <w:pPr>
        <w:pStyle w:val="JIMtext"/>
        <w:spacing w:after="100"/>
      </w:pPr>
      <w:bookmarkStart w:id="0" w:name="_GoBack"/>
      <w:r>
        <w:t xml:space="preserve">As stated by the Cambridge </w:t>
      </w:r>
      <w:r w:rsidR="00880856">
        <w:t>o</w:t>
      </w:r>
      <w:r>
        <w:t>n-line dictionary</w:t>
      </w:r>
      <w:r w:rsidR="00AA69D9">
        <w:t>,</w:t>
      </w:r>
      <w:r>
        <w:t xml:space="preserve"> Editorial</w:t>
      </w:r>
      <w:r w:rsidR="00AA69D9">
        <w:t>,</w:t>
      </w:r>
      <w:r>
        <w:t xml:space="preserve"> as a noun, is “</w:t>
      </w:r>
      <w:r w:rsidRPr="00405AB5">
        <w:t xml:space="preserve">an ​article in a ​newspaper that ​expresses the editor's ​opinion on a ​subject of ​particular </w:t>
      </w:r>
      <w:r>
        <w:t>​interest at the ​present ​time”,</w:t>
      </w:r>
      <w:r w:rsidR="00AA69D9">
        <w:t xml:space="preserve"> whereas/and</w:t>
      </w:r>
      <w:r>
        <w:t xml:space="preserve"> as an adjective, Editorial is “</w:t>
      </w:r>
      <w:r w:rsidRPr="00405AB5">
        <w:t>relating to ​editors or ​editing, or to the ​edit</w:t>
      </w:r>
      <w:r>
        <w:t>or of a ​newspaper or ​magazine“. On the other hand, about the definition of a Journal, the same dictionary says “</w:t>
      </w:r>
      <w:r w:rsidRPr="00405AB5">
        <w:t>a ​serious ​magazine or ​newspaper that is ​published ​regular</w:t>
      </w:r>
      <w:r>
        <w:t>ly about a ​particular ​subject”. This means that</w:t>
      </w:r>
      <w:r w:rsidR="00AA69D9">
        <w:t>,</w:t>
      </w:r>
      <w:r>
        <w:t xml:space="preserve"> in the Editorial, the editors express their perspectives or opinions “</w:t>
      </w:r>
      <w:r w:rsidRPr="00405AB5">
        <w:rPr>
          <w:lang w:val="fr-FR"/>
        </w:rPr>
        <w:t>on a ​</w:t>
      </w:r>
      <w:proofErr w:type="spellStart"/>
      <w:r w:rsidRPr="00405AB5">
        <w:rPr>
          <w:lang w:val="fr-FR"/>
        </w:rPr>
        <w:t>subject</w:t>
      </w:r>
      <w:proofErr w:type="spellEnd"/>
      <w:r w:rsidRPr="00405AB5">
        <w:rPr>
          <w:lang w:val="fr-FR"/>
        </w:rPr>
        <w:t xml:space="preserve"> of ​</w:t>
      </w:r>
      <w:proofErr w:type="spellStart"/>
      <w:r w:rsidRPr="00405AB5">
        <w:rPr>
          <w:lang w:val="fr-FR"/>
        </w:rPr>
        <w:t>particular</w:t>
      </w:r>
      <w:proofErr w:type="spellEnd"/>
      <w:r w:rsidRPr="00405AB5">
        <w:rPr>
          <w:lang w:val="fr-FR"/>
        </w:rPr>
        <w:t xml:space="preserve"> ​</w:t>
      </w:r>
      <w:proofErr w:type="spellStart"/>
      <w:r w:rsidRPr="00405AB5">
        <w:rPr>
          <w:lang w:val="fr-FR"/>
        </w:rPr>
        <w:t>interest</w:t>
      </w:r>
      <w:proofErr w:type="spellEnd"/>
      <w:r w:rsidRPr="00405AB5">
        <w:rPr>
          <w:lang w:val="fr-FR"/>
        </w:rPr>
        <w:t xml:space="preserve"> at the ​</w:t>
      </w:r>
      <w:proofErr w:type="spellStart"/>
      <w:r w:rsidRPr="00405AB5">
        <w:rPr>
          <w:lang w:val="fr-FR"/>
        </w:rPr>
        <w:t>present</w:t>
      </w:r>
      <w:proofErr w:type="spellEnd"/>
      <w:r w:rsidRPr="00405AB5">
        <w:rPr>
          <w:lang w:val="fr-FR"/>
        </w:rPr>
        <w:t xml:space="preserve"> ​</w:t>
      </w:r>
      <w:proofErr w:type="gramStart"/>
      <w:r w:rsidRPr="00405AB5">
        <w:rPr>
          <w:lang w:val="fr-FR"/>
        </w:rPr>
        <w:t>time</w:t>
      </w:r>
      <w:r>
        <w:t>“</w:t>
      </w:r>
      <w:proofErr w:type="gramEnd"/>
      <w:r>
        <w:t>. I</w:t>
      </w:r>
      <w:r w:rsidR="00AA69D9">
        <w:t>t</w:t>
      </w:r>
      <w:r>
        <w:t xml:space="preserve"> is in this context that we came across the idea of talking about Winter, as this issue was being prepared, Winter was </w:t>
      </w:r>
      <w:r w:rsidR="00901B49">
        <w:t>indeed c</w:t>
      </w:r>
      <w:r>
        <w:t>oming and this le</w:t>
      </w:r>
      <w:r w:rsidR="00AA69D9">
        <w:t>d</w:t>
      </w:r>
      <w:r>
        <w:t xml:space="preserve"> to the title of this editorial. </w:t>
      </w:r>
      <w:bookmarkEnd w:id="0"/>
      <w:r>
        <w:t>Then we though</w:t>
      </w:r>
      <w:r w:rsidR="00AA69D9">
        <w:t>t</w:t>
      </w:r>
      <w:r>
        <w:t xml:space="preserve"> about the southern hemisphere, where Summer was </w:t>
      </w:r>
      <w:r w:rsidR="00901B49">
        <w:t>c</w:t>
      </w:r>
      <w:r>
        <w:t xml:space="preserve">oming, we started </w:t>
      </w:r>
      <w:r w:rsidR="00AA69D9">
        <w:t>wondering</w:t>
      </w:r>
      <w:r>
        <w:t xml:space="preserve"> whether this would be acceptable and we realized it should be fine</w:t>
      </w:r>
      <w:r w:rsidR="00AA69D9">
        <w:t xml:space="preserve"> to restrict our thoughts to the winter season</w:t>
      </w:r>
      <w:r>
        <w:t>. We will come back to this</w:t>
      </w:r>
      <w:r w:rsidR="00901B49">
        <w:t>..</w:t>
      </w:r>
      <w:r>
        <w:t xml:space="preserve">. So let us talk about Winter and </w:t>
      </w:r>
      <w:r w:rsidR="00136159">
        <w:t>i</w:t>
      </w:r>
      <w:r>
        <w:t xml:space="preserve">nnovation, </w:t>
      </w:r>
      <w:r w:rsidR="00901B49">
        <w:t xml:space="preserve">and </w:t>
      </w:r>
      <w:r>
        <w:t xml:space="preserve">the question is, would we say that Winter fosters </w:t>
      </w:r>
      <w:r w:rsidR="00901B49">
        <w:t>i</w:t>
      </w:r>
      <w:r>
        <w:t xml:space="preserve">nnovation? We have </w:t>
      </w:r>
      <w:r w:rsidR="00D23600">
        <w:t>n</w:t>
      </w:r>
      <w:r>
        <w:t>o particular study on this issue, but if we associate Winter w</w:t>
      </w:r>
      <w:r w:rsidR="00AA69D9">
        <w:t>ith</w:t>
      </w:r>
      <w:r>
        <w:t xml:space="preserve"> extreme cold weather, we may start having some </w:t>
      </w:r>
      <w:r w:rsidR="00D23600">
        <w:t>clues</w:t>
      </w:r>
      <w:r>
        <w:t xml:space="preserve">. And this argument stems from </w:t>
      </w:r>
      <w:r w:rsidRPr="00405AB5">
        <w:t>X-language proverb</w:t>
      </w:r>
      <w:r>
        <w:t xml:space="preserve"> </w:t>
      </w:r>
      <w:r w:rsidR="00956F9F">
        <w:t xml:space="preserve">that </w:t>
      </w:r>
      <w:r>
        <w:t>“</w:t>
      </w:r>
      <w:r w:rsidRPr="00405AB5">
        <w:t>Necessity is the mother of invention</w:t>
      </w:r>
      <w:r>
        <w:t xml:space="preserve">”, </w:t>
      </w:r>
      <w:r w:rsidR="00956F9F">
        <w:t xml:space="preserve">and </w:t>
      </w:r>
      <w:r>
        <w:t>where X is likely to stand for most world languages.</w:t>
      </w:r>
      <w:r w:rsidR="00BD73A3">
        <w:t xml:space="preserve"> </w:t>
      </w:r>
      <w:r w:rsidR="00956F9F">
        <w:t>Going n</w:t>
      </w:r>
      <w:r w:rsidR="00AE4CEF">
        <w:t>ow back to the Summer, w</w:t>
      </w:r>
      <w:r w:rsidR="00787129">
        <w:t>e could as well think about extreme hot conditions.</w:t>
      </w:r>
      <w:r w:rsidR="004D63C5">
        <w:t xml:space="preserve"> We could add more variables such </w:t>
      </w:r>
      <w:r w:rsidR="00956F9F">
        <w:t xml:space="preserve">extreme </w:t>
      </w:r>
      <w:r w:rsidR="004D63C5">
        <w:t>humidity</w:t>
      </w:r>
      <w:r w:rsidR="00956F9F">
        <w:t>, or even drought</w:t>
      </w:r>
      <w:r w:rsidR="004D63C5">
        <w:t>. As we know, these extreme conditions emerge in very different world regions</w:t>
      </w:r>
      <w:r w:rsidR="00956F9F">
        <w:t>, causing trouble or discomfort,</w:t>
      </w:r>
      <w:r w:rsidR="004D63C5">
        <w:t xml:space="preserve"> and are likely to trigger the production of innovations by people living in </w:t>
      </w:r>
      <w:r w:rsidR="00AE4CEF">
        <w:t>those</w:t>
      </w:r>
      <w:r w:rsidR="004D63C5">
        <w:t xml:space="preserve"> regions.</w:t>
      </w:r>
    </w:p>
    <w:p w14:paraId="24E63FC1" w14:textId="77777777" w:rsidR="00787129" w:rsidRDefault="00321F3D" w:rsidP="004B4033">
      <w:pPr>
        <w:pStyle w:val="JIMtext"/>
        <w:spacing w:after="100"/>
      </w:pPr>
      <w:r>
        <w:t xml:space="preserve">With these ideas in </w:t>
      </w:r>
      <w:proofErr w:type="spellStart"/>
      <w:proofErr w:type="gramStart"/>
      <w:r>
        <w:t>mind,</w:t>
      </w:r>
      <w:r w:rsidR="004B7062">
        <w:t>a</w:t>
      </w:r>
      <w:proofErr w:type="spellEnd"/>
      <w:proofErr w:type="gramEnd"/>
      <w:r w:rsidR="004B7062">
        <w:t xml:space="preserve"> search in SCOPUS</w:t>
      </w:r>
      <w:r w:rsidR="00AA69D9">
        <w:t xml:space="preserve"> was conducted</w:t>
      </w:r>
      <w:r w:rsidR="004B7062">
        <w:t xml:space="preserve"> </w:t>
      </w:r>
      <w:r w:rsidR="00C81304">
        <w:t>(31/December/2015)</w:t>
      </w:r>
      <w:r w:rsidR="00AA69D9">
        <w:t>,</w:t>
      </w:r>
      <w:r w:rsidR="00C81304">
        <w:t xml:space="preserve"> </w:t>
      </w:r>
      <w:r w:rsidR="004B7062">
        <w:t>limiting results to conference papers and articles</w:t>
      </w:r>
      <w:r>
        <w:t>.</w:t>
      </w:r>
      <w:r w:rsidR="004B7062">
        <w:t xml:space="preserve"> </w:t>
      </w:r>
      <w:r>
        <w:t>The</w:t>
      </w:r>
      <w:r w:rsidR="004B7062">
        <w:t xml:space="preserve"> following results</w:t>
      </w:r>
      <w:r w:rsidR="00DE5B43">
        <w:t xml:space="preserve"> </w:t>
      </w:r>
      <w:r>
        <w:t xml:space="preserve">were obtained </w:t>
      </w:r>
      <w:r w:rsidR="00DE5B43">
        <w:t>for the selected keywords</w:t>
      </w:r>
      <w:r w:rsidR="004B7062">
        <w:t>:</w:t>
      </w:r>
    </w:p>
    <w:p w14:paraId="302883A4" w14:textId="77777777" w:rsidR="00056C3F" w:rsidRDefault="00E50740" w:rsidP="00056C3F">
      <w:pPr>
        <w:pStyle w:val="JIMtext"/>
        <w:spacing w:after="100"/>
      </w:pPr>
      <w:r>
        <w:t>(</w:t>
      </w:r>
      <w:r w:rsidR="00DE5B43">
        <w:t>KEY (extreme weather) AND KEY (innovation)</w:t>
      </w:r>
      <w:r w:rsidR="00056C3F" w:rsidRPr="004B7062">
        <w:t>)</w:t>
      </w:r>
      <w:r w:rsidR="00056C3F">
        <w:tab/>
      </w:r>
      <w:r w:rsidR="00056C3F" w:rsidRPr="004B7062">
        <w:t>Count = 8</w:t>
      </w:r>
      <w:r w:rsidR="004A6BC2">
        <w:t xml:space="preserve"> papers</w:t>
      </w:r>
    </w:p>
    <w:p w14:paraId="1D4EEAB8" w14:textId="77777777" w:rsidR="00056C3F" w:rsidRDefault="00E50740" w:rsidP="00056C3F">
      <w:pPr>
        <w:pStyle w:val="JIMtext"/>
        <w:spacing w:after="100"/>
      </w:pPr>
      <w:r>
        <w:t>(</w:t>
      </w:r>
      <w:r w:rsidR="00DE5B43">
        <w:t>KEY (</w:t>
      </w:r>
      <w:r w:rsidR="00056C3F">
        <w:t xml:space="preserve">severe </w:t>
      </w:r>
      <w:r w:rsidR="00DE5B43">
        <w:t>weather) AND KEY (innovation)</w:t>
      </w:r>
      <w:r w:rsidR="00056C3F" w:rsidRPr="004B7062">
        <w:t>)</w:t>
      </w:r>
      <w:r w:rsidR="00056C3F">
        <w:tab/>
        <w:t>Count = 3</w:t>
      </w:r>
      <w:r w:rsidR="004A6BC2">
        <w:t xml:space="preserve"> papers</w:t>
      </w:r>
    </w:p>
    <w:p w14:paraId="778F5AE6" w14:textId="77777777" w:rsidR="00056C3F" w:rsidRDefault="00E50740" w:rsidP="00056C3F">
      <w:pPr>
        <w:pStyle w:val="JIMtext"/>
        <w:spacing w:after="100"/>
      </w:pPr>
      <w:r>
        <w:t>(</w:t>
      </w:r>
      <w:r w:rsidR="00DE5B43">
        <w:t>KEY (winter) AND KEY (innovation)</w:t>
      </w:r>
      <w:r w:rsidR="00056C3F" w:rsidRPr="004B7062">
        <w:t>)</w:t>
      </w:r>
      <w:r w:rsidR="00BB25D4">
        <w:tab/>
      </w:r>
      <w:r w:rsidR="00BB25D4">
        <w:tab/>
        <w:t>Count = 31</w:t>
      </w:r>
      <w:r w:rsidR="004A6BC2">
        <w:t xml:space="preserve"> papers</w:t>
      </w:r>
    </w:p>
    <w:p w14:paraId="519F2363" w14:textId="77777777" w:rsidR="004B7062" w:rsidRDefault="00E50740" w:rsidP="004B4033">
      <w:pPr>
        <w:pStyle w:val="JIMtext"/>
        <w:spacing w:after="100"/>
      </w:pPr>
      <w:r>
        <w:t>(</w:t>
      </w:r>
      <w:r w:rsidR="00DE5B43">
        <w:t>KEY (summer) AND KEY (innovation)</w:t>
      </w:r>
      <w:r w:rsidR="004B7062" w:rsidRPr="004B7062">
        <w:t>)</w:t>
      </w:r>
      <w:r w:rsidR="004B7062">
        <w:tab/>
      </w:r>
      <w:r w:rsidR="004B7062">
        <w:tab/>
        <w:t>Count = 41</w:t>
      </w:r>
      <w:r w:rsidR="00056C3F">
        <w:t>-14=</w:t>
      </w:r>
      <w:r w:rsidR="00DE5B43">
        <w:t>2</w:t>
      </w:r>
      <w:r w:rsidR="00056C3F">
        <w:t>7</w:t>
      </w:r>
      <w:r w:rsidR="004A6BC2">
        <w:t xml:space="preserve"> papers</w:t>
      </w:r>
    </w:p>
    <w:p w14:paraId="611D744A" w14:textId="77777777" w:rsidR="004A46E0" w:rsidRDefault="004A46E0" w:rsidP="00056C3F">
      <w:pPr>
        <w:pStyle w:val="JIMtext"/>
        <w:spacing w:after="100"/>
      </w:pPr>
      <w:r>
        <w:tab/>
      </w:r>
      <w:r w:rsidR="004A6BC2">
        <w:t xml:space="preserve">14 </w:t>
      </w:r>
      <w:r w:rsidR="00056C3F">
        <w:t>E</w:t>
      </w:r>
      <w:r>
        <w:t>xcluded</w:t>
      </w:r>
      <w:r w:rsidR="00056C3F">
        <w:t xml:space="preserve">: Summer School = 6 </w:t>
      </w:r>
      <w:r w:rsidR="004A6BC2">
        <w:t xml:space="preserve">papers </w:t>
      </w:r>
      <w:r w:rsidR="00056C3F">
        <w:t>and Summer Camp = 8</w:t>
      </w:r>
      <w:r w:rsidR="004A6BC2">
        <w:t xml:space="preserve"> papers</w:t>
      </w:r>
    </w:p>
    <w:p w14:paraId="4203273B" w14:textId="77777777" w:rsidR="00E97CF1" w:rsidRDefault="00430846" w:rsidP="004B4033">
      <w:pPr>
        <w:pStyle w:val="JIMtext"/>
        <w:spacing w:after="100"/>
      </w:pPr>
      <w:r>
        <w:t xml:space="preserve">The publication dates for these papers range from 2006 to </w:t>
      </w:r>
      <w:r w:rsidR="00E97CF1">
        <w:t>2015.</w:t>
      </w:r>
      <w:r w:rsidR="00DE0F5A">
        <w:t xml:space="preserve"> No limits were </w:t>
      </w:r>
      <w:r w:rsidR="00DE0F5A">
        <w:lastRenderedPageBreak/>
        <w:t>imposed for the search in the publication date range.</w:t>
      </w:r>
    </w:p>
    <w:p w14:paraId="0E04CEF0" w14:textId="77777777" w:rsidR="00E97CF1" w:rsidRDefault="00392B66" w:rsidP="004B4033">
      <w:pPr>
        <w:pStyle w:val="JIMtext"/>
        <w:spacing w:after="100"/>
      </w:pPr>
      <w:r>
        <w:t xml:space="preserve">In total, we have 11 papers referring to either severe or extreme weather. However, if we cross this and look for </w:t>
      </w:r>
      <w:r w:rsidR="00430846">
        <w:t xml:space="preserve">papers whose keywords include </w:t>
      </w:r>
      <w:r>
        <w:t xml:space="preserve">winter </w:t>
      </w:r>
      <w:r w:rsidR="0016519B">
        <w:t>or summer, there is no paper at all relating severe or extreme weather to winter or summer.</w:t>
      </w:r>
      <w:r w:rsidR="00181E1A">
        <w:t xml:space="preserve"> </w:t>
      </w:r>
      <w:r w:rsidR="00B62744">
        <w:t>This seems to be interesting, and is likely to result from the actual fact that extreme or severe weather conditions take place in areas of the globe w</w:t>
      </w:r>
      <w:r w:rsidR="00AA69D9">
        <w:t>h</w:t>
      </w:r>
      <w:r w:rsidR="00B62744">
        <w:t>ere those conditions have been standing for generations and, as a result, innovations have been</w:t>
      </w:r>
      <w:r w:rsidR="00AA69D9">
        <w:t xml:space="preserve"> existing</w:t>
      </w:r>
      <w:r w:rsidR="00B62744">
        <w:t xml:space="preserve"> there for </w:t>
      </w:r>
      <w:r w:rsidR="00AA69D9">
        <w:t>decades</w:t>
      </w:r>
      <w:r w:rsidR="00B62744">
        <w:t xml:space="preserve">. </w:t>
      </w:r>
      <w:r w:rsidR="00AA69D9">
        <w:t xml:space="preserve">Both the conditions and the </w:t>
      </w:r>
      <w:proofErr w:type="gramStart"/>
      <w:r w:rsidR="00AA69D9">
        <w:t xml:space="preserve">novelties </w:t>
      </w:r>
      <w:r w:rsidR="00B62744">
        <w:t xml:space="preserve"> are</w:t>
      </w:r>
      <w:proofErr w:type="gramEnd"/>
      <w:r w:rsidR="00B62744">
        <w:t xml:space="preserve"> part of the local culture and are not documented in the literature as such. It </w:t>
      </w:r>
      <w:r w:rsidR="00B62744" w:rsidRPr="00FC0182">
        <w:t xml:space="preserve">seems </w:t>
      </w:r>
      <w:r w:rsidR="00B62744">
        <w:t xml:space="preserve">however </w:t>
      </w:r>
      <w:r w:rsidR="00B62744" w:rsidRPr="00FC0182">
        <w:t xml:space="preserve">that the actual trigger for the innovation is not the actual Season, but </w:t>
      </w:r>
      <w:r w:rsidR="00B62744">
        <w:t xml:space="preserve">the </w:t>
      </w:r>
      <w:r w:rsidR="00B62744" w:rsidRPr="00FC0182">
        <w:t>extreme nature</w:t>
      </w:r>
      <w:r w:rsidR="00AA69D9">
        <w:t xml:space="preserve"> and conditions associated to it</w:t>
      </w:r>
      <w:r w:rsidR="00B62744" w:rsidRPr="00FC0182">
        <w:t>.</w:t>
      </w:r>
      <w:r w:rsidR="00B62744">
        <w:t xml:space="preserve"> </w:t>
      </w:r>
      <w:r w:rsidR="00593B99">
        <w:t>On the other hand, if we disregard the extreme component and only refer to the occurrence in keywords of</w:t>
      </w:r>
      <w:r w:rsidR="006761E7">
        <w:t>:</w:t>
      </w:r>
    </w:p>
    <w:p w14:paraId="6983921F" w14:textId="77777777" w:rsidR="00593B99" w:rsidRDefault="00593B99" w:rsidP="004B4033">
      <w:pPr>
        <w:pStyle w:val="JIMtext"/>
        <w:spacing w:after="100"/>
      </w:pPr>
      <w:r>
        <w:tab/>
      </w:r>
      <w:r w:rsidRPr="00593B99">
        <w:t>(</w:t>
      </w:r>
      <w:r>
        <w:t>W</w:t>
      </w:r>
      <w:r w:rsidRPr="00593B99">
        <w:t xml:space="preserve">inter OR </w:t>
      </w:r>
      <w:r>
        <w:t>S</w:t>
      </w:r>
      <w:r w:rsidRPr="00593B99">
        <w:t>ummer) AND Innovation</w:t>
      </w:r>
    </w:p>
    <w:p w14:paraId="77898D4B" w14:textId="77777777" w:rsidR="00A614DA" w:rsidRDefault="00593B99" w:rsidP="004B4033">
      <w:pPr>
        <w:pStyle w:val="JIMtext"/>
        <w:spacing w:after="100"/>
      </w:pPr>
      <w:r>
        <w:t>the result is 58 papers where we have either Winter or Summer, and Innovation.</w:t>
      </w:r>
    </w:p>
    <w:p w14:paraId="72FE74DF" w14:textId="77777777" w:rsidR="00181E1A" w:rsidRDefault="00C81304" w:rsidP="004B4033">
      <w:pPr>
        <w:pStyle w:val="JIMtext"/>
        <w:spacing w:after="100"/>
      </w:pPr>
      <w:r>
        <w:t>The</w:t>
      </w:r>
      <w:r w:rsidR="00A614DA">
        <w:t>se</w:t>
      </w:r>
      <w:r>
        <w:t xml:space="preserve"> number</w:t>
      </w:r>
      <w:r w:rsidR="00A614DA">
        <w:t>s</w:t>
      </w:r>
      <w:r>
        <w:t xml:space="preserve"> </w:t>
      </w:r>
      <w:r w:rsidR="00A614DA">
        <w:t>look</w:t>
      </w:r>
      <w:r>
        <w:t xml:space="preserve"> </w:t>
      </w:r>
      <w:r w:rsidR="00A614DA">
        <w:t xml:space="preserve">very </w:t>
      </w:r>
      <w:r>
        <w:t>small</w:t>
      </w:r>
      <w:r w:rsidR="00A614DA">
        <w:t xml:space="preserve"> indeed</w:t>
      </w:r>
      <w:r>
        <w:t>.</w:t>
      </w:r>
      <w:r w:rsidR="009D0657">
        <w:t xml:space="preserve"> In line with the above rationale, </w:t>
      </w:r>
      <w:r w:rsidR="00A614DA">
        <w:t xml:space="preserve">one would </w:t>
      </w:r>
      <w:r w:rsidR="009D0657">
        <w:t>expec</w:t>
      </w:r>
      <w:r w:rsidR="00A614DA">
        <w:t xml:space="preserve">t </w:t>
      </w:r>
      <w:r w:rsidR="009D0657">
        <w:t>many more!</w:t>
      </w:r>
      <w:r w:rsidR="00A614DA">
        <w:t xml:space="preserve"> The question to be asked is why? One </w:t>
      </w:r>
      <w:r w:rsidR="00366335">
        <w:t xml:space="preserve">possible cause is that </w:t>
      </w:r>
      <w:r w:rsidR="00DB38EE">
        <w:t xml:space="preserve">most research papers would focus on the phenomena being studied and on the new principle or concept that was applied or developed, and the issue is no longer the extreme weather but, for example, the low temperature or even </w:t>
      </w:r>
      <w:r w:rsidR="001C6528">
        <w:t>the</w:t>
      </w:r>
      <w:r w:rsidR="00DB38EE">
        <w:t xml:space="preserve"> air humidity. The application of those concepts, pre-competitive knowledge, seldom becomes published as the description of the actual innovation that those new principles or concepts have enabled. </w:t>
      </w:r>
      <w:r w:rsidR="009A10CB">
        <w:t>For understandable reasons</w:t>
      </w:r>
      <w:r w:rsidR="00AA69D9">
        <w:t>,</w:t>
      </w:r>
      <w:r w:rsidR="009A10CB">
        <w:t xml:space="preserve"> </w:t>
      </w:r>
      <w:r w:rsidR="00DB38EE">
        <w:t>Intellectual Property issues and patent submission may actually hinder this publication process.</w:t>
      </w:r>
    </w:p>
    <w:p w14:paraId="26D68E51" w14:textId="77777777" w:rsidR="00593B99" w:rsidRDefault="00DB38EE" w:rsidP="004B4033">
      <w:pPr>
        <w:pStyle w:val="JIMtext"/>
        <w:spacing w:after="100"/>
      </w:pPr>
      <w:r>
        <w:t xml:space="preserve">JIM aims </w:t>
      </w:r>
      <w:r w:rsidR="00AA69D9">
        <w:t xml:space="preserve">at </w:t>
      </w:r>
      <w:r>
        <w:t>bridging this gap and we hope to have publications from all areas of knowledge telling us about how their science results have actually become innovations that have entered the market for the benefit of the whole world population.</w:t>
      </w:r>
    </w:p>
    <w:p w14:paraId="101E8448" w14:textId="77777777" w:rsidR="009520B9" w:rsidRPr="00FC0182" w:rsidRDefault="009520B9" w:rsidP="004B4033">
      <w:pPr>
        <w:pStyle w:val="JIMtext"/>
        <w:spacing w:after="100"/>
      </w:pPr>
      <w:r>
        <w:t>This</w:t>
      </w:r>
      <w:r w:rsidR="00AA69D9">
        <w:t xml:space="preserve"> W</w:t>
      </w:r>
      <w:r>
        <w:t>inter issue</w:t>
      </w:r>
      <w:r w:rsidR="00AA69D9">
        <w:t>,</w:t>
      </w:r>
      <w:r>
        <w:t xml:space="preserve"> we would like to share with you </w:t>
      </w:r>
      <w:r w:rsidR="001D43E2">
        <w:t xml:space="preserve">a set of </w:t>
      </w:r>
      <w:r>
        <w:t xml:space="preserve">interesting letters and papers </w:t>
      </w:r>
      <w:r w:rsidR="00267DF3">
        <w:t xml:space="preserve">revealing the multidisciplinary nature of </w:t>
      </w:r>
      <w:r>
        <w:t>JIM.</w:t>
      </w:r>
      <w:r w:rsidR="00267DF3">
        <w:t xml:space="preserve"> The first letter</w:t>
      </w:r>
      <w:r w:rsidR="00975136">
        <w:t>, a letter from academia,</w:t>
      </w:r>
      <w:r w:rsidR="00267DF3">
        <w:t xml:space="preserve"> </w:t>
      </w:r>
      <w:r w:rsidR="00952008">
        <w:t>by Mike and Fu</w:t>
      </w:r>
      <w:r w:rsidR="00975136">
        <w:t xml:space="preserve">, </w:t>
      </w:r>
      <w:r w:rsidR="000B751F">
        <w:t xml:space="preserve">is looking at </w:t>
      </w:r>
      <w:r w:rsidR="000B751F" w:rsidRPr="000B751F">
        <w:t>University Spin-outs</w:t>
      </w:r>
      <w:r w:rsidR="00975136">
        <w:t xml:space="preserve"> and </w:t>
      </w:r>
      <w:r w:rsidR="00952008">
        <w:t xml:space="preserve">argue that “it is </w:t>
      </w:r>
      <w:r w:rsidR="00952008" w:rsidRPr="00952008">
        <w:t>important to develop a more comprehensive ecosystem for academic entrepreneurship that includes a wider range of actors and mechanisms</w:t>
      </w:r>
      <w:r w:rsidR="00952008">
        <w:t>”</w:t>
      </w:r>
      <w:r w:rsidR="00B61F37">
        <w:t xml:space="preserve"> and includes a</w:t>
      </w:r>
      <w:r w:rsidR="0065436A">
        <w:t xml:space="preserve"> revealing literature review</w:t>
      </w:r>
      <w:r w:rsidR="000B751F">
        <w:t xml:space="preserve">. The second </w:t>
      </w:r>
      <w:r w:rsidR="00975136">
        <w:t xml:space="preserve">is a </w:t>
      </w:r>
      <w:r w:rsidR="000B751F">
        <w:t>letter from Industry</w:t>
      </w:r>
      <w:r w:rsidR="00C4163F">
        <w:t xml:space="preserve"> by </w:t>
      </w:r>
      <w:proofErr w:type="spellStart"/>
      <w:r w:rsidR="00C4163F">
        <w:t>Almada</w:t>
      </w:r>
      <w:proofErr w:type="spellEnd"/>
      <w:r w:rsidR="00C4163F">
        <w:t>-Lobo</w:t>
      </w:r>
      <w:r w:rsidR="00B9653B">
        <w:t xml:space="preserve">. </w:t>
      </w:r>
      <w:r w:rsidR="0051310C">
        <w:t xml:space="preserve">By focusing on the </w:t>
      </w:r>
      <w:r w:rsidR="0051310C" w:rsidRPr="0051310C">
        <w:t>Manufacturing Execution Systems</w:t>
      </w:r>
      <w:r w:rsidR="0051310C">
        <w:t xml:space="preserve"> (MES), t</w:t>
      </w:r>
      <w:r w:rsidR="00B9653B">
        <w:t>his letter</w:t>
      </w:r>
      <w:r w:rsidR="00D22656">
        <w:t xml:space="preserve"> argues</w:t>
      </w:r>
      <w:r w:rsidR="00EB17F4">
        <w:t xml:space="preserve"> that </w:t>
      </w:r>
      <w:r w:rsidR="00B9653B">
        <w:t xml:space="preserve">in the move </w:t>
      </w:r>
      <w:r w:rsidR="00EB17F4">
        <w:t>towards Industry 4.0,</w:t>
      </w:r>
      <w:r w:rsidR="00EB17F4" w:rsidRPr="00D23A72">
        <w:t xml:space="preserve"> </w:t>
      </w:r>
      <w:r w:rsidR="00B9653B" w:rsidRPr="00D23A72">
        <w:t>plants</w:t>
      </w:r>
      <w:r w:rsidR="0051310C">
        <w:t>,</w:t>
      </w:r>
      <w:r w:rsidR="00B9653B" w:rsidRPr="00D23A72">
        <w:t xml:space="preserve"> fueled by technology enablers</w:t>
      </w:r>
      <w:r w:rsidR="00EB17F4">
        <w:t>,</w:t>
      </w:r>
      <w:r w:rsidR="00D22656">
        <w:t xml:space="preserve"> </w:t>
      </w:r>
      <w:r w:rsidR="00EB17F4">
        <w:t xml:space="preserve">will </w:t>
      </w:r>
      <w:r w:rsidR="0051310C">
        <w:t xml:space="preserve">have to </w:t>
      </w:r>
      <w:r w:rsidR="00B9653B">
        <w:t>face a</w:t>
      </w:r>
      <w:r w:rsidR="00EB17F4">
        <w:t xml:space="preserve"> </w:t>
      </w:r>
      <w:r w:rsidR="00D22656" w:rsidRPr="00D22656">
        <w:t>paradigm shift</w:t>
      </w:r>
      <w:r w:rsidR="00D22656">
        <w:t xml:space="preserve"> </w:t>
      </w:r>
      <w:r w:rsidR="00B9653B">
        <w:t xml:space="preserve">towards </w:t>
      </w:r>
      <w:r w:rsidR="00D22656">
        <w:t xml:space="preserve">the </w:t>
      </w:r>
      <w:r w:rsidR="00D22656" w:rsidRPr="00D22656">
        <w:t>manufacturing systems of the future</w:t>
      </w:r>
      <w:r w:rsidR="0051310C">
        <w:t>.</w:t>
      </w:r>
    </w:p>
    <w:p w14:paraId="1001840B" w14:textId="77777777" w:rsidR="00D42F60" w:rsidRDefault="00D42F60" w:rsidP="00D42F60">
      <w:pPr>
        <w:pStyle w:val="JIMtext"/>
        <w:spacing w:after="100"/>
      </w:pPr>
      <w:r>
        <w:t xml:space="preserve">In their review, </w:t>
      </w:r>
      <w:proofErr w:type="spellStart"/>
      <w:r>
        <w:t>Kesting</w:t>
      </w:r>
      <w:proofErr w:type="spellEnd"/>
      <w:r>
        <w:t xml:space="preserve"> et al. discuss about the different leadership styles and the contingencies between specific leadership styles and the types and stages of the innovation process. Their finding suggests that transformational leadership is not the prevailing leadership style associated to innovation, and that the effectiveness of different leadership styles is congruent to innovation stages, types and elements such as R&amp;D and resistance. </w:t>
      </w:r>
    </w:p>
    <w:p w14:paraId="253365FA" w14:textId="77777777" w:rsidR="00D42F60" w:rsidRDefault="00D42F60" w:rsidP="00D42F60">
      <w:pPr>
        <w:pStyle w:val="JIMtext"/>
        <w:spacing w:after="100"/>
      </w:pPr>
      <w:proofErr w:type="spellStart"/>
      <w:r>
        <w:t>Salmela</w:t>
      </w:r>
      <w:proofErr w:type="spellEnd"/>
      <w:r>
        <w:t xml:space="preserve"> et al. explore the front end innovation process and the extent to which time pressure is beneficial or detrimental in this early stage if the innovation journey. They </w:t>
      </w:r>
      <w:r>
        <w:lastRenderedPageBreak/>
        <w:t xml:space="preserve">empirically examine this question in the context of digital </w:t>
      </w:r>
      <w:proofErr w:type="spellStart"/>
      <w:r>
        <w:t>jewellery</w:t>
      </w:r>
      <w:proofErr w:type="spellEnd"/>
      <w:r>
        <w:t xml:space="preserve"> and highlight that time pressure can be productive if visionary leadership, project momentum and team collaboration are concomitantly present, and some positive stress is maintained at a level that keeps the group momentum in motion.</w:t>
      </w:r>
    </w:p>
    <w:p w14:paraId="3FDBE257" w14:textId="77777777" w:rsidR="00D42F60" w:rsidRDefault="00D42F60" w:rsidP="00D42F60">
      <w:pPr>
        <w:pStyle w:val="JIMtext"/>
        <w:spacing w:after="100"/>
      </w:pPr>
      <w:r>
        <w:t xml:space="preserve">Exploiting two waves of the Mannheim Innovation Panel data, </w:t>
      </w:r>
      <w:proofErr w:type="spellStart"/>
      <w:r>
        <w:t>Bzhalava</w:t>
      </w:r>
      <w:proofErr w:type="spellEnd"/>
      <w:r>
        <w:t xml:space="preserve"> examine the relationship between R&amp;D outsourcing and research output, captured both qualitatively and quantitatively. The study unveils that R&amp;D outsourcing as well as the interaction between internal R&amp;D efforts and R&amp;D outsourcing are positively and significantly associated with innovation quantity. On the other hand, R&amp;D outsourcing and the combined effects of internal R&amp;D and R&amp;D outsourcing are not positively and significantly associated with innovation quality, thus stressing the need to further delineate the composition of outsourcing deals and partners. The empirical analysis further sheds light on the fact that manufacturing firms are more likely to combine internal and external R&amp;D strategies to develop novelties, which might be explained by the difficulties to capture innovation efforts typically encountered in such surveys.</w:t>
      </w:r>
    </w:p>
    <w:p w14:paraId="7186F81F" w14:textId="77777777" w:rsidR="00D42F60" w:rsidRDefault="00D42F60" w:rsidP="00D42F60">
      <w:pPr>
        <w:pStyle w:val="JIMtext"/>
        <w:spacing w:after="100"/>
      </w:pPr>
      <w:r>
        <w:t xml:space="preserve">In their empirical analysis of patent documents, Matron Kiss and </w:t>
      </w:r>
      <w:proofErr w:type="spellStart"/>
      <w:r>
        <w:t>Buzas</w:t>
      </w:r>
      <w:proofErr w:type="spellEnd"/>
      <w:r>
        <w:t xml:space="preserve"> identify the basic features of the mobility network of US inventors. They uncover the role of central nodes, community structures and unveil the hidden core of the network.  Their implications revolve around the influence of a small number of nodes, which can efficiently and effectively absorb knowledge from the network. In this specific setting, the core is found to be mainly composed of IT and semiconductor companies, as well as large universities in the US. </w:t>
      </w:r>
    </w:p>
    <w:p w14:paraId="61E9B944" w14:textId="77777777" w:rsidR="00D42F60" w:rsidRDefault="00D42F60" w:rsidP="00D42F60">
      <w:pPr>
        <w:pStyle w:val="JIMtext"/>
        <w:spacing w:after="100"/>
      </w:pPr>
      <w:proofErr w:type="spellStart"/>
      <w:r>
        <w:t>Flipse</w:t>
      </w:r>
      <w:proofErr w:type="spellEnd"/>
      <w:r>
        <w:t xml:space="preserve"> et al. propose a decision support tool to support interdisciplinary innovation teams in their decision making process, embracing considerations and expertise which go beyond the techno-scientific insights. Their tool </w:t>
      </w:r>
      <w:proofErr w:type="spellStart"/>
      <w:r>
        <w:t>visualises</w:t>
      </w:r>
      <w:proofErr w:type="spellEnd"/>
      <w:r>
        <w:t xml:space="preserve"> the innovation project performance and success chances, based on past projects conducted within the </w:t>
      </w:r>
      <w:proofErr w:type="spellStart"/>
      <w:r>
        <w:t>organisation</w:t>
      </w:r>
      <w:proofErr w:type="spellEnd"/>
      <w:r>
        <w:t xml:space="preserve">. The tool is aimed at fostering the communication and collaboration within interdisciplinary teams by offering practical improvement areas based on shared expertise, embracing socio-ethical, societal, economic and management related aspects. </w:t>
      </w:r>
    </w:p>
    <w:p w14:paraId="5E755738" w14:textId="77777777" w:rsidR="00D42F60" w:rsidRDefault="00D42F60" w:rsidP="00D42F60">
      <w:pPr>
        <w:pStyle w:val="JIMtext"/>
        <w:spacing w:after="100"/>
      </w:pPr>
      <w:proofErr w:type="spellStart"/>
      <w:r>
        <w:t>Tsimiklis</w:t>
      </w:r>
      <w:proofErr w:type="spellEnd"/>
      <w:r>
        <w:t xml:space="preserve"> and </w:t>
      </w:r>
      <w:proofErr w:type="spellStart"/>
      <w:r>
        <w:t>Makatsoris</w:t>
      </w:r>
      <w:proofErr w:type="spellEnd"/>
      <w:r>
        <w:t xml:space="preserve"> elaborate an open innovation framework in an industrial mature industry, the food industry. Arguing on the benefits of adopting an open and collaborative approach to new product development, the authors advocate to work with customers and selected partners to design food products which would offer an integrated sensory experience of both food and packaging, and would embrace customization, health and sustainability desiderata. </w:t>
      </w:r>
    </w:p>
    <w:p w14:paraId="53658349" w14:textId="77777777" w:rsidR="008D147C" w:rsidRPr="00B358B3" w:rsidRDefault="008D147C" w:rsidP="00730522">
      <w:pPr>
        <w:pStyle w:val="JIMtext"/>
      </w:pPr>
    </w:p>
    <w:p w14:paraId="786A5F8F" w14:textId="77777777" w:rsidR="00E957F8" w:rsidRDefault="00730522" w:rsidP="00730522">
      <w:pPr>
        <w:pStyle w:val="JIMtext"/>
      </w:pPr>
      <w:r w:rsidRPr="00B358B3">
        <w:t xml:space="preserve">Innovatively Yours, </w:t>
      </w:r>
    </w:p>
    <w:p w14:paraId="23E0DB33" w14:textId="77777777" w:rsidR="00D9745F" w:rsidRDefault="00D9745F" w:rsidP="00730522">
      <w:pPr>
        <w:pStyle w:val="JIMtext"/>
      </w:pPr>
    </w:p>
    <w:p w14:paraId="0445FCE3" w14:textId="77777777" w:rsidR="00D9745F" w:rsidRPr="008D147C" w:rsidRDefault="00D9745F" w:rsidP="00D9745F">
      <w:pPr>
        <w:pStyle w:val="JIMtext"/>
        <w:rPr>
          <w:lang w:val="pt-PT"/>
        </w:rPr>
      </w:pPr>
      <w:r w:rsidRPr="008D147C">
        <w:rPr>
          <w:lang w:val="pt-PT"/>
        </w:rPr>
        <w:t>João José Pinto Ferreira, Anne-Laure Mention, Marko Torkkeli</w:t>
      </w:r>
    </w:p>
    <w:p w14:paraId="0C033D47" w14:textId="77777777" w:rsidR="00D9745F" w:rsidRPr="008D147C" w:rsidRDefault="00D9745F" w:rsidP="00D9745F">
      <w:pPr>
        <w:pStyle w:val="JIMtext"/>
        <w:rPr>
          <w:lang w:val="pt-PT"/>
        </w:rPr>
      </w:pPr>
      <w:r w:rsidRPr="008D147C">
        <w:rPr>
          <w:lang w:val="pt-PT"/>
        </w:rPr>
        <w:t>Editors</w:t>
      </w:r>
    </w:p>
    <w:p w14:paraId="735271BB" w14:textId="77777777" w:rsidR="00BC0872" w:rsidRPr="008D147C" w:rsidRDefault="00AD398B" w:rsidP="00195D6C">
      <w:pPr>
        <w:pStyle w:val="JIMH1"/>
        <w:rPr>
          <w:lang w:val="en-US"/>
        </w:rPr>
      </w:pPr>
      <w:r w:rsidRPr="008D147C">
        <w:rPr>
          <w:lang w:val="en-US"/>
        </w:rPr>
        <w:lastRenderedPageBreak/>
        <w:t>References</w:t>
      </w:r>
    </w:p>
    <w:p w14:paraId="3CE201D4" w14:textId="77777777" w:rsidR="000016D1" w:rsidRDefault="000016D1" w:rsidP="000016D1">
      <w:pPr>
        <w:pStyle w:val="JIMReferences"/>
        <w:rPr>
          <w:lang w:bidi="en-GB"/>
        </w:rPr>
      </w:pPr>
      <w:proofErr w:type="spellStart"/>
      <w:r>
        <w:rPr>
          <w:lang w:bidi="en-GB"/>
        </w:rPr>
        <w:t>Bayus</w:t>
      </w:r>
      <w:proofErr w:type="spellEnd"/>
      <w:r>
        <w:rPr>
          <w:lang w:bidi="en-GB"/>
        </w:rPr>
        <w:t xml:space="preserve">, B. (1998) An Analysis of Product Lifetimes in a Technologically Dynamic Industry, </w:t>
      </w:r>
      <w:r w:rsidRPr="000016D1">
        <w:rPr>
          <w:i/>
          <w:lang w:bidi="en-GB"/>
        </w:rPr>
        <w:t>Management Science</w:t>
      </w:r>
      <w:r>
        <w:rPr>
          <w:lang w:bidi="en-GB"/>
        </w:rPr>
        <w:t>, 44(6), 763-775.</w:t>
      </w:r>
    </w:p>
    <w:p w14:paraId="456CF543" w14:textId="77777777" w:rsidR="000016D1" w:rsidRPr="00E957F8" w:rsidRDefault="000016D1" w:rsidP="000016D1">
      <w:pPr>
        <w:pStyle w:val="JIMReferences"/>
        <w:rPr>
          <w:lang w:bidi="en-GB"/>
        </w:rPr>
      </w:pPr>
      <w:r>
        <w:rPr>
          <w:lang w:bidi="en-GB"/>
        </w:rPr>
        <w:t xml:space="preserve">Rogers, E. M. (1962). </w:t>
      </w:r>
      <w:r w:rsidRPr="008B1C39">
        <w:rPr>
          <w:i/>
          <w:lang w:bidi="en-GB"/>
        </w:rPr>
        <w:t>Diffusion of Innovations</w:t>
      </w:r>
      <w:r w:rsidR="008B1C39">
        <w:rPr>
          <w:lang w:bidi="en-GB"/>
        </w:rPr>
        <w:t>,</w:t>
      </w:r>
      <w:r>
        <w:rPr>
          <w:lang w:bidi="en-GB"/>
        </w:rPr>
        <w:t xml:space="preserve"> Glencoe: F</w:t>
      </w:r>
      <w:r w:rsidR="008B1C39">
        <w:rPr>
          <w:lang w:bidi="en-GB"/>
        </w:rPr>
        <w:t>ree Press. ISBN 0-612-62843-4</w:t>
      </w:r>
      <w:r>
        <w:rPr>
          <w:lang w:bidi="en-GB"/>
        </w:rPr>
        <w:t>.</w:t>
      </w:r>
    </w:p>
    <w:p w14:paraId="0009DD9E" w14:textId="77777777" w:rsidR="00091963" w:rsidRDefault="00091963" w:rsidP="002876CF">
      <w:pPr>
        <w:pStyle w:val="JIMReferences"/>
        <w:rPr>
          <w:lang w:val="en-GB" w:bidi="en-GB"/>
        </w:rPr>
      </w:pPr>
    </w:p>
    <w:sectPr w:rsidR="00091963" w:rsidSect="00FD057A">
      <w:headerReference w:type="default" r:id="rId8"/>
      <w:footerReference w:type="even" r:id="rId9"/>
      <w:footerReference w:type="default" r:id="rId10"/>
      <w:headerReference w:type="first" r:id="rId11"/>
      <w:footerReference w:type="first" r:id="rId12"/>
      <w:pgSz w:w="11900" w:h="16840"/>
      <w:pgMar w:top="2948" w:right="2495" w:bottom="2948" w:left="2495" w:header="1134" w:footer="1134"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735B6B" w14:textId="77777777" w:rsidR="00B12773" w:rsidRDefault="00B12773">
      <w:r>
        <w:separator/>
      </w:r>
    </w:p>
  </w:endnote>
  <w:endnote w:type="continuationSeparator" w:id="0">
    <w:p w14:paraId="0BC1ED71" w14:textId="77777777" w:rsidR="00B12773" w:rsidRDefault="00B12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Times-Roman">
    <w:charset w:val="00"/>
    <w:family w:val="auto"/>
    <w:pitch w:val="variable"/>
    <w:sig w:usb0="00000003" w:usb1="00000000" w:usb2="00000000" w:usb3="00000000" w:csb0="00000001" w:csb1="00000000"/>
  </w:font>
  <w:font w:name="TimesNewRomanPSMT">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D818A" w14:textId="77777777" w:rsidR="007136F5" w:rsidRPr="00FE70B4" w:rsidRDefault="00B12773">
    <w:pPr>
      <w:pStyle w:val="Rodap"/>
      <w:rPr>
        <w:lang w:val="en-US"/>
      </w:rPr>
    </w:pPr>
    <w:sdt>
      <w:sdtPr>
        <w:id w:val="969400743"/>
        <w:placeholder>
          <w:docPart w:val="F7E9C1622EBD2146B888D481BD6405B9"/>
        </w:placeholder>
        <w:temporary/>
        <w:showingPlcHdr/>
      </w:sdtPr>
      <w:sdtEndPr/>
      <w:sdtContent>
        <w:r w:rsidR="007136F5" w:rsidRPr="00FE70B4">
          <w:rPr>
            <w:lang w:val="en-US"/>
          </w:rPr>
          <w:t>[Type text]</w:t>
        </w:r>
      </w:sdtContent>
    </w:sdt>
    <w:r w:rsidR="007136F5">
      <w:ptab w:relativeTo="margin" w:alignment="center" w:leader="none"/>
    </w:r>
    <w:sdt>
      <w:sdtPr>
        <w:id w:val="969400748"/>
        <w:placeholder>
          <w:docPart w:val="F3A2E7E80BBA12409E653DC24CDDF94B"/>
        </w:placeholder>
        <w:temporary/>
        <w:showingPlcHdr/>
      </w:sdtPr>
      <w:sdtEndPr/>
      <w:sdtContent>
        <w:r w:rsidR="007136F5" w:rsidRPr="00FE70B4">
          <w:rPr>
            <w:lang w:val="en-US"/>
          </w:rPr>
          <w:t>[Type text]</w:t>
        </w:r>
      </w:sdtContent>
    </w:sdt>
    <w:r w:rsidR="007136F5">
      <w:ptab w:relativeTo="margin" w:alignment="right" w:leader="none"/>
    </w:r>
    <w:sdt>
      <w:sdtPr>
        <w:id w:val="969400753"/>
        <w:placeholder>
          <w:docPart w:val="70AE350969BF124AB60448BE1B15AE34"/>
        </w:placeholder>
        <w:temporary/>
        <w:showingPlcHdr/>
      </w:sdtPr>
      <w:sdtEndPr/>
      <w:sdtContent>
        <w:r w:rsidR="007136F5" w:rsidRPr="00FE70B4">
          <w:rPr>
            <w:lang w:val="en-US"/>
          </w:rPr>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56FDD" w14:textId="77777777" w:rsidR="007136F5" w:rsidRPr="00FD057A" w:rsidRDefault="007136F5" w:rsidP="00FD057A">
    <w:pPr>
      <w:pStyle w:val="JIMFooter"/>
    </w:pPr>
    <w:r w:rsidRPr="008D260D">
      <w:t>http://www.open-jim.org</w:t>
    </w:r>
    <w:r>
      <w:tab/>
    </w:r>
    <w:r w:rsidR="009F57FA" w:rsidRPr="00431400">
      <w:fldChar w:fldCharType="begin"/>
    </w:r>
    <w:r w:rsidRPr="00431400">
      <w:instrText xml:space="preserve"> PAGE   \* MERGEFORMAT </w:instrText>
    </w:r>
    <w:r w:rsidR="009F57FA" w:rsidRPr="00431400">
      <w:fldChar w:fldCharType="separate"/>
    </w:r>
    <w:r w:rsidR="00BA569E">
      <w:rPr>
        <w:noProof/>
      </w:rPr>
      <w:t>2</w:t>
    </w:r>
    <w:r w:rsidR="009F57FA" w:rsidRPr="00431400">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32409" w14:textId="77777777" w:rsidR="007136F5" w:rsidRPr="00D8173D" w:rsidRDefault="007136F5" w:rsidP="00FD057A">
    <w:pPr>
      <w:pStyle w:val="JIMFooter"/>
    </w:pPr>
    <w:r w:rsidRPr="00D8173D">
      <w:t>ISSN 2183-0606</w:t>
    </w:r>
  </w:p>
  <w:p w14:paraId="6AEA7B68" w14:textId="77777777" w:rsidR="007136F5" w:rsidRPr="00D8173D" w:rsidRDefault="007136F5" w:rsidP="00FD057A">
    <w:pPr>
      <w:pStyle w:val="JIMFooter"/>
    </w:pPr>
    <w:r w:rsidRPr="00D8173D">
      <w:t>http://www.open-jim.org</w:t>
    </w:r>
  </w:p>
  <w:p w14:paraId="408D34A6" w14:textId="77777777" w:rsidR="007136F5" w:rsidRDefault="007136F5" w:rsidP="00FD057A">
    <w:pPr>
      <w:pStyle w:val="JIMFooter"/>
    </w:pPr>
    <w:r w:rsidRPr="00D8173D">
      <w:t>http://creativecommons.org/licenses/by/3.0</w:t>
    </w:r>
    <w:r w:rsidRPr="00D8173D">
      <w:tab/>
    </w:r>
    <w:r w:rsidR="009F57FA" w:rsidRPr="00D8173D">
      <w:fldChar w:fldCharType="begin"/>
    </w:r>
    <w:r w:rsidRPr="00D8173D">
      <w:instrText xml:space="preserve"> PAGE   \* MERGEFORMAT </w:instrText>
    </w:r>
    <w:r w:rsidR="009F57FA" w:rsidRPr="00D8173D">
      <w:fldChar w:fldCharType="separate"/>
    </w:r>
    <w:r w:rsidR="001B6DA6">
      <w:rPr>
        <w:noProof/>
      </w:rPr>
      <w:t>1</w:t>
    </w:r>
    <w:r w:rsidR="009F57FA" w:rsidRPr="00D8173D">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0E01B0" w14:textId="77777777" w:rsidR="00B12773" w:rsidRDefault="00B12773">
      <w:r>
        <w:separator/>
      </w:r>
    </w:p>
  </w:footnote>
  <w:footnote w:type="continuationSeparator" w:id="0">
    <w:p w14:paraId="1B85D10B" w14:textId="77777777" w:rsidR="00B12773" w:rsidRDefault="00B1277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6AAEF" w14:textId="77777777" w:rsidR="007136F5" w:rsidRPr="00D9745F" w:rsidRDefault="007136F5" w:rsidP="002876CF">
    <w:pPr>
      <w:pStyle w:val="JIMHeader"/>
    </w:pPr>
    <w:r w:rsidRPr="00E65098">
      <w:t>Journal of Innovation Management</w:t>
    </w:r>
    <w:r>
      <w:tab/>
    </w:r>
    <w:r w:rsidR="00C81304" w:rsidRPr="00D9745F">
      <w:t>Ferreira</w:t>
    </w:r>
    <w:r w:rsidR="00C81304">
      <w:t xml:space="preserve">, </w:t>
    </w:r>
    <w:proofErr w:type="spellStart"/>
    <w:r w:rsidR="00C81304" w:rsidRPr="00D9745F">
      <w:t>Torkkeli</w:t>
    </w:r>
    <w:proofErr w:type="spellEnd"/>
    <w:r w:rsidR="00C81304">
      <w:t>, Mention</w:t>
    </w:r>
  </w:p>
  <w:p w14:paraId="4A485775" w14:textId="77777777" w:rsidR="007136F5" w:rsidRPr="008D260D" w:rsidRDefault="007136F5" w:rsidP="00C81304">
    <w:pPr>
      <w:pStyle w:val="JIMHeader"/>
      <w:rPr>
        <w:sz w:val="16"/>
        <w:szCs w:val="16"/>
      </w:rPr>
    </w:pPr>
    <w:r w:rsidRPr="00862903">
      <w:rPr>
        <w:sz w:val="16"/>
        <w:szCs w:val="16"/>
      </w:rPr>
      <w:t xml:space="preserve">JIM </w:t>
    </w:r>
    <w:r>
      <w:rPr>
        <w:sz w:val="16"/>
        <w:szCs w:val="16"/>
      </w:rPr>
      <w:t>3</w:t>
    </w:r>
    <w:r w:rsidRPr="00862903">
      <w:rPr>
        <w:sz w:val="16"/>
        <w:szCs w:val="16"/>
      </w:rPr>
      <w:t xml:space="preserve">, </w:t>
    </w:r>
    <w:r>
      <w:rPr>
        <w:sz w:val="16"/>
        <w:szCs w:val="16"/>
      </w:rPr>
      <w:t>1</w:t>
    </w:r>
    <w:r w:rsidRPr="00862903">
      <w:rPr>
        <w:sz w:val="16"/>
        <w:szCs w:val="16"/>
      </w:rPr>
      <w:t xml:space="preserve"> (201</w:t>
    </w:r>
    <w:r>
      <w:rPr>
        <w:sz w:val="16"/>
        <w:szCs w:val="16"/>
      </w:rPr>
      <w:t>5</w:t>
    </w:r>
    <w:r w:rsidRPr="00862903">
      <w:rPr>
        <w:sz w:val="16"/>
        <w:szCs w:val="16"/>
      </w:rPr>
      <w:t xml:space="preserve">) </w:t>
    </w:r>
    <w:r w:rsidR="005C4CFE">
      <w:rPr>
        <w:sz w:val="16"/>
        <w:szCs w:val="16"/>
      </w:rPr>
      <w:t>1-4</w:t>
    </w:r>
    <w:r w:rsidR="00C81304">
      <w:rPr>
        <w:sz w:val="16"/>
        <w:szCs w:val="16"/>
      </w:rPr>
      <w:tab/>
    </w:r>
  </w:p>
  <w:p w14:paraId="54500C07" w14:textId="77777777" w:rsidR="007136F5" w:rsidRPr="00195D6C" w:rsidRDefault="007136F5" w:rsidP="00195D6C">
    <w:pPr>
      <w:pStyle w:val="Cabealho"/>
      <w:rPr>
        <w:lang w:val="en-US"/>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843FB" w14:textId="77777777" w:rsidR="007136F5" w:rsidRDefault="007136F5" w:rsidP="00FD057A">
    <w:pPr>
      <w:pStyle w:val="JIMHeader"/>
    </w:pPr>
    <w:r w:rsidRPr="00E65098">
      <w:t>Journal of Innovation Management</w:t>
    </w:r>
    <w:r>
      <w:t xml:space="preserve"> </w:t>
    </w:r>
    <w:r>
      <w:tab/>
    </w:r>
    <w:r w:rsidR="004A62B0" w:rsidRPr="00D9745F">
      <w:t>Ferreira</w:t>
    </w:r>
    <w:r w:rsidR="004A62B0">
      <w:t xml:space="preserve">, </w:t>
    </w:r>
    <w:proofErr w:type="spellStart"/>
    <w:r w:rsidRPr="00D9745F">
      <w:t>Torkkeli</w:t>
    </w:r>
    <w:proofErr w:type="spellEnd"/>
    <w:r w:rsidR="004A62B0">
      <w:t>, Mention</w:t>
    </w:r>
  </w:p>
  <w:p w14:paraId="1DF4EC72" w14:textId="77777777" w:rsidR="007136F5" w:rsidRDefault="007136F5" w:rsidP="00FD057A">
    <w:pPr>
      <w:pStyle w:val="JIMHeader"/>
      <w:rPr>
        <w:sz w:val="16"/>
        <w:szCs w:val="16"/>
      </w:rPr>
    </w:pPr>
    <w:r w:rsidRPr="00862903">
      <w:rPr>
        <w:sz w:val="16"/>
        <w:szCs w:val="16"/>
      </w:rPr>
      <w:t xml:space="preserve">JIM </w:t>
    </w:r>
    <w:r>
      <w:rPr>
        <w:sz w:val="16"/>
        <w:szCs w:val="16"/>
      </w:rPr>
      <w:t>3</w:t>
    </w:r>
    <w:r w:rsidRPr="00862903">
      <w:rPr>
        <w:sz w:val="16"/>
        <w:szCs w:val="16"/>
      </w:rPr>
      <w:t xml:space="preserve">, </w:t>
    </w:r>
    <w:r w:rsidR="00217FC4">
      <w:rPr>
        <w:sz w:val="16"/>
        <w:szCs w:val="16"/>
      </w:rPr>
      <w:t>4</w:t>
    </w:r>
    <w:r w:rsidRPr="00862903">
      <w:rPr>
        <w:sz w:val="16"/>
        <w:szCs w:val="16"/>
      </w:rPr>
      <w:t xml:space="preserve"> (201</w:t>
    </w:r>
    <w:r>
      <w:rPr>
        <w:sz w:val="16"/>
        <w:szCs w:val="16"/>
      </w:rPr>
      <w:t>5</w:t>
    </w:r>
    <w:r w:rsidRPr="00862903">
      <w:rPr>
        <w:sz w:val="16"/>
        <w:szCs w:val="16"/>
      </w:rPr>
      <w:t xml:space="preserve">) </w:t>
    </w:r>
    <w:r w:rsidR="005C4CFE">
      <w:rPr>
        <w:sz w:val="16"/>
        <w:szCs w:val="16"/>
      </w:rPr>
      <w:t>1</w:t>
    </w:r>
    <w:r>
      <w:rPr>
        <w:sz w:val="16"/>
        <w:szCs w:val="16"/>
      </w:rPr>
      <w:t>-</w:t>
    </w:r>
    <w:r w:rsidR="005C4CFE">
      <w:rPr>
        <w:sz w:val="16"/>
        <w:szCs w:val="16"/>
      </w:rPr>
      <w:t>4</w:t>
    </w:r>
  </w:p>
  <w:p w14:paraId="581F9958" w14:textId="77777777" w:rsidR="007136F5" w:rsidRPr="00954478" w:rsidRDefault="00954478">
    <w:pPr>
      <w:pStyle w:val="Cabealho"/>
      <w:rPr>
        <w:i/>
      </w:rPr>
    </w:pPr>
    <w:r w:rsidRPr="00954478">
      <w:rPr>
        <w:rFonts w:eastAsia="Times New Roman" w:cs="Times New Roman"/>
        <w:i/>
        <w:sz w:val="16"/>
        <w:szCs w:val="16"/>
        <w:lang w:val="en-US"/>
      </w:rPr>
      <w:t>HANDLE: http://hdl.handle.net/10216/81805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5428F0BC"/>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7A160BB4"/>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2E9C679E"/>
    <w:lvl w:ilvl="0">
      <w:start w:val="1"/>
      <w:numFmt w:val="bullet"/>
      <w:lvlText w:val=""/>
      <w:lvlJc w:val="left"/>
      <w:pPr>
        <w:tabs>
          <w:tab w:val="num" w:pos="360"/>
        </w:tabs>
        <w:ind w:left="360" w:hanging="360"/>
      </w:pPr>
      <w:rPr>
        <w:rFonts w:ascii="Symbol" w:hAnsi="Symbol" w:hint="default"/>
      </w:rPr>
    </w:lvl>
  </w:abstractNum>
  <w:abstractNum w:abstractNumId="3">
    <w:nsid w:val="19266D2C"/>
    <w:multiLevelType w:val="hybridMultilevel"/>
    <w:tmpl w:val="DD72FE2C"/>
    <w:lvl w:ilvl="0" w:tplc="D19CDE8A">
      <w:start w:val="1"/>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386354D"/>
    <w:multiLevelType w:val="hybridMultilevel"/>
    <w:tmpl w:val="F5B858BA"/>
    <w:lvl w:ilvl="0" w:tplc="5D6E99FE">
      <w:start w:val="1"/>
      <w:numFmt w:val="decimal"/>
      <w:pStyle w:val="JIMnumbering"/>
      <w:lvlText w:val="%1."/>
      <w:lvlJc w:val="left"/>
      <w:pPr>
        <w:ind w:left="930" w:hanging="570"/>
      </w:pPr>
      <w:rPr>
        <w:rFonts w:cs="Times New Roman" w:hint="default"/>
      </w:rPr>
    </w:lvl>
    <w:lvl w:ilvl="1" w:tplc="F9420BBA">
      <w:start w:val="2"/>
      <w:numFmt w:val="bullet"/>
      <w:lvlText w:val=""/>
      <w:lvlJc w:val="left"/>
      <w:pPr>
        <w:ind w:left="1650" w:hanging="570"/>
      </w:pPr>
      <w:rPr>
        <w:rFonts w:ascii="Symbol" w:eastAsia="Times New Roman" w:hAnsi="Symbol" w:hint="default"/>
      </w:rPr>
    </w:lvl>
    <w:lvl w:ilvl="2" w:tplc="0816001B" w:tentative="1">
      <w:start w:val="1"/>
      <w:numFmt w:val="lowerRoman"/>
      <w:lvlText w:val="%3."/>
      <w:lvlJc w:val="right"/>
      <w:pPr>
        <w:ind w:left="2160" w:hanging="180"/>
      </w:pPr>
      <w:rPr>
        <w:rFonts w:cs="Times New Roman"/>
      </w:rPr>
    </w:lvl>
    <w:lvl w:ilvl="3" w:tplc="0816000F" w:tentative="1">
      <w:start w:val="1"/>
      <w:numFmt w:val="decimal"/>
      <w:lvlText w:val="%4."/>
      <w:lvlJc w:val="left"/>
      <w:pPr>
        <w:ind w:left="2880" w:hanging="360"/>
      </w:pPr>
      <w:rPr>
        <w:rFonts w:cs="Times New Roman"/>
      </w:rPr>
    </w:lvl>
    <w:lvl w:ilvl="4" w:tplc="08160019" w:tentative="1">
      <w:start w:val="1"/>
      <w:numFmt w:val="lowerLetter"/>
      <w:lvlText w:val="%5."/>
      <w:lvlJc w:val="left"/>
      <w:pPr>
        <w:ind w:left="3600" w:hanging="360"/>
      </w:pPr>
      <w:rPr>
        <w:rFonts w:cs="Times New Roman"/>
      </w:rPr>
    </w:lvl>
    <w:lvl w:ilvl="5" w:tplc="0816001B" w:tentative="1">
      <w:start w:val="1"/>
      <w:numFmt w:val="lowerRoman"/>
      <w:lvlText w:val="%6."/>
      <w:lvlJc w:val="right"/>
      <w:pPr>
        <w:ind w:left="4320" w:hanging="180"/>
      </w:pPr>
      <w:rPr>
        <w:rFonts w:cs="Times New Roman"/>
      </w:rPr>
    </w:lvl>
    <w:lvl w:ilvl="6" w:tplc="0816000F" w:tentative="1">
      <w:start w:val="1"/>
      <w:numFmt w:val="decimal"/>
      <w:lvlText w:val="%7."/>
      <w:lvlJc w:val="left"/>
      <w:pPr>
        <w:ind w:left="5040" w:hanging="360"/>
      </w:pPr>
      <w:rPr>
        <w:rFonts w:cs="Times New Roman"/>
      </w:rPr>
    </w:lvl>
    <w:lvl w:ilvl="7" w:tplc="08160019" w:tentative="1">
      <w:start w:val="1"/>
      <w:numFmt w:val="lowerLetter"/>
      <w:lvlText w:val="%8."/>
      <w:lvlJc w:val="left"/>
      <w:pPr>
        <w:ind w:left="5760" w:hanging="360"/>
      </w:pPr>
      <w:rPr>
        <w:rFonts w:cs="Times New Roman"/>
      </w:rPr>
    </w:lvl>
    <w:lvl w:ilvl="8" w:tplc="0816001B" w:tentative="1">
      <w:start w:val="1"/>
      <w:numFmt w:val="lowerRoman"/>
      <w:lvlText w:val="%9."/>
      <w:lvlJc w:val="right"/>
      <w:pPr>
        <w:ind w:left="6480" w:hanging="180"/>
      </w:pPr>
      <w:rPr>
        <w:rFonts w:cs="Times New Roman"/>
      </w:rPr>
    </w:lvl>
  </w:abstractNum>
  <w:abstractNum w:abstractNumId="5">
    <w:nsid w:val="513D4EAA"/>
    <w:multiLevelType w:val="hybridMultilevel"/>
    <w:tmpl w:val="00C61C1E"/>
    <w:lvl w:ilvl="0" w:tplc="EDC4386C">
      <w:start w:val="1"/>
      <w:numFmt w:val="bullet"/>
      <w:pStyle w:val="JIMBullets2"/>
      <w:lvlText w:val=""/>
      <w:lvlJc w:val="left"/>
      <w:pPr>
        <w:ind w:left="1069" w:hanging="360"/>
      </w:pPr>
      <w:rPr>
        <w:rFonts w:ascii="Symbol" w:hAnsi="Symbol" w:hint="default"/>
      </w:rPr>
    </w:lvl>
    <w:lvl w:ilvl="1" w:tplc="08160019">
      <w:start w:val="1"/>
      <w:numFmt w:val="lowerLetter"/>
      <w:lvlText w:val="%2."/>
      <w:lvlJc w:val="left"/>
      <w:pPr>
        <w:ind w:left="1789" w:hanging="360"/>
      </w:pPr>
      <w:rPr>
        <w:rFonts w:cs="Times New Roman"/>
      </w:rPr>
    </w:lvl>
    <w:lvl w:ilvl="2" w:tplc="0816001B" w:tentative="1">
      <w:start w:val="1"/>
      <w:numFmt w:val="lowerRoman"/>
      <w:lvlText w:val="%3."/>
      <w:lvlJc w:val="right"/>
      <w:pPr>
        <w:ind w:left="2509" w:hanging="180"/>
      </w:pPr>
      <w:rPr>
        <w:rFonts w:cs="Times New Roman"/>
      </w:rPr>
    </w:lvl>
    <w:lvl w:ilvl="3" w:tplc="0816000F" w:tentative="1">
      <w:start w:val="1"/>
      <w:numFmt w:val="decimal"/>
      <w:lvlText w:val="%4."/>
      <w:lvlJc w:val="left"/>
      <w:pPr>
        <w:ind w:left="3229" w:hanging="360"/>
      </w:pPr>
      <w:rPr>
        <w:rFonts w:cs="Times New Roman"/>
      </w:rPr>
    </w:lvl>
    <w:lvl w:ilvl="4" w:tplc="08160019" w:tentative="1">
      <w:start w:val="1"/>
      <w:numFmt w:val="lowerLetter"/>
      <w:lvlText w:val="%5."/>
      <w:lvlJc w:val="left"/>
      <w:pPr>
        <w:ind w:left="3949" w:hanging="360"/>
      </w:pPr>
      <w:rPr>
        <w:rFonts w:cs="Times New Roman"/>
      </w:rPr>
    </w:lvl>
    <w:lvl w:ilvl="5" w:tplc="0816001B" w:tentative="1">
      <w:start w:val="1"/>
      <w:numFmt w:val="lowerRoman"/>
      <w:lvlText w:val="%6."/>
      <w:lvlJc w:val="right"/>
      <w:pPr>
        <w:ind w:left="4669" w:hanging="180"/>
      </w:pPr>
      <w:rPr>
        <w:rFonts w:cs="Times New Roman"/>
      </w:rPr>
    </w:lvl>
    <w:lvl w:ilvl="6" w:tplc="0816000F" w:tentative="1">
      <w:start w:val="1"/>
      <w:numFmt w:val="decimal"/>
      <w:lvlText w:val="%7."/>
      <w:lvlJc w:val="left"/>
      <w:pPr>
        <w:ind w:left="5389" w:hanging="360"/>
      </w:pPr>
      <w:rPr>
        <w:rFonts w:cs="Times New Roman"/>
      </w:rPr>
    </w:lvl>
    <w:lvl w:ilvl="7" w:tplc="08160019" w:tentative="1">
      <w:start w:val="1"/>
      <w:numFmt w:val="lowerLetter"/>
      <w:lvlText w:val="%8."/>
      <w:lvlJc w:val="left"/>
      <w:pPr>
        <w:ind w:left="6109" w:hanging="360"/>
      </w:pPr>
      <w:rPr>
        <w:rFonts w:cs="Times New Roman"/>
      </w:rPr>
    </w:lvl>
    <w:lvl w:ilvl="8" w:tplc="0816001B" w:tentative="1">
      <w:start w:val="1"/>
      <w:numFmt w:val="lowerRoman"/>
      <w:lvlText w:val="%9."/>
      <w:lvlJc w:val="right"/>
      <w:pPr>
        <w:ind w:left="6829" w:hanging="180"/>
      </w:pPr>
      <w:rPr>
        <w:rFonts w:cs="Times New Roman"/>
      </w:rPr>
    </w:lvl>
  </w:abstractNum>
  <w:abstractNum w:abstractNumId="6">
    <w:nsid w:val="56CB6617"/>
    <w:multiLevelType w:val="hybridMultilevel"/>
    <w:tmpl w:val="CE7ABCA0"/>
    <w:lvl w:ilvl="0" w:tplc="E09A28F4">
      <w:start w:val="1"/>
      <w:numFmt w:val="bullet"/>
      <w:pStyle w:val="JIMBullets1"/>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4"/>
  </w:num>
  <w:num w:numId="5">
    <w:abstractNumId w:val="6"/>
  </w:num>
  <w:num w:numId="6">
    <w:abstractNumId w:val="5"/>
  </w:num>
  <w:num w:numId="7">
    <w:abstractNumId w:val="4"/>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005"/>
    <w:rsid w:val="000016D1"/>
    <w:rsid w:val="0000369F"/>
    <w:rsid w:val="00040BA1"/>
    <w:rsid w:val="00056C3F"/>
    <w:rsid w:val="000575CA"/>
    <w:rsid w:val="00076DBF"/>
    <w:rsid w:val="00091963"/>
    <w:rsid w:val="000A082A"/>
    <w:rsid w:val="000B751F"/>
    <w:rsid w:val="000D79DE"/>
    <w:rsid w:val="000E20AD"/>
    <w:rsid w:val="001121A7"/>
    <w:rsid w:val="00133AF9"/>
    <w:rsid w:val="00136159"/>
    <w:rsid w:val="00136A83"/>
    <w:rsid w:val="00151DAC"/>
    <w:rsid w:val="0016519B"/>
    <w:rsid w:val="00165262"/>
    <w:rsid w:val="00181E1A"/>
    <w:rsid w:val="00183A6F"/>
    <w:rsid w:val="00190AE4"/>
    <w:rsid w:val="00195D6C"/>
    <w:rsid w:val="001A3F3D"/>
    <w:rsid w:val="001B3088"/>
    <w:rsid w:val="001B6DA6"/>
    <w:rsid w:val="001C6528"/>
    <w:rsid w:val="001D43E2"/>
    <w:rsid w:val="002064FA"/>
    <w:rsid w:val="00217FC4"/>
    <w:rsid w:val="002473A0"/>
    <w:rsid w:val="00267DF3"/>
    <w:rsid w:val="002725A7"/>
    <w:rsid w:val="002876CF"/>
    <w:rsid w:val="002A0A52"/>
    <w:rsid w:val="002B0D61"/>
    <w:rsid w:val="002D1199"/>
    <w:rsid w:val="002D250A"/>
    <w:rsid w:val="002E1D56"/>
    <w:rsid w:val="002F6568"/>
    <w:rsid w:val="00313972"/>
    <w:rsid w:val="00321585"/>
    <w:rsid w:val="00321F3D"/>
    <w:rsid w:val="0033232E"/>
    <w:rsid w:val="00352642"/>
    <w:rsid w:val="00352B32"/>
    <w:rsid w:val="0036510C"/>
    <w:rsid w:val="00366335"/>
    <w:rsid w:val="0037411C"/>
    <w:rsid w:val="00392B66"/>
    <w:rsid w:val="003B271D"/>
    <w:rsid w:val="003B318D"/>
    <w:rsid w:val="003B3894"/>
    <w:rsid w:val="003C4B42"/>
    <w:rsid w:val="003C6E45"/>
    <w:rsid w:val="003D0B62"/>
    <w:rsid w:val="003E16D7"/>
    <w:rsid w:val="003F60B6"/>
    <w:rsid w:val="00405AB5"/>
    <w:rsid w:val="00406186"/>
    <w:rsid w:val="00430846"/>
    <w:rsid w:val="00435AE1"/>
    <w:rsid w:val="004506BF"/>
    <w:rsid w:val="004519F9"/>
    <w:rsid w:val="00455DBA"/>
    <w:rsid w:val="00494590"/>
    <w:rsid w:val="004A46E0"/>
    <w:rsid w:val="004A62B0"/>
    <w:rsid w:val="004A6BC2"/>
    <w:rsid w:val="004B4033"/>
    <w:rsid w:val="004B5D5B"/>
    <w:rsid w:val="004B7062"/>
    <w:rsid w:val="004D63C5"/>
    <w:rsid w:val="00500017"/>
    <w:rsid w:val="00502579"/>
    <w:rsid w:val="0051310C"/>
    <w:rsid w:val="00531B5D"/>
    <w:rsid w:val="00534B0F"/>
    <w:rsid w:val="00542A2D"/>
    <w:rsid w:val="00552045"/>
    <w:rsid w:val="00554F37"/>
    <w:rsid w:val="00556DF3"/>
    <w:rsid w:val="00575164"/>
    <w:rsid w:val="005904D6"/>
    <w:rsid w:val="00593B99"/>
    <w:rsid w:val="005A6005"/>
    <w:rsid w:val="005C4274"/>
    <w:rsid w:val="005C4CFE"/>
    <w:rsid w:val="005C56DC"/>
    <w:rsid w:val="005C5CB1"/>
    <w:rsid w:val="005D2F9D"/>
    <w:rsid w:val="006129A5"/>
    <w:rsid w:val="0062031A"/>
    <w:rsid w:val="006463B0"/>
    <w:rsid w:val="00646D36"/>
    <w:rsid w:val="0065047B"/>
    <w:rsid w:val="00653C0A"/>
    <w:rsid w:val="0065436A"/>
    <w:rsid w:val="00671230"/>
    <w:rsid w:val="00674EED"/>
    <w:rsid w:val="006761E7"/>
    <w:rsid w:val="00694F82"/>
    <w:rsid w:val="006A50C9"/>
    <w:rsid w:val="006B34C5"/>
    <w:rsid w:val="006B6F2D"/>
    <w:rsid w:val="006B7E00"/>
    <w:rsid w:val="006C50CA"/>
    <w:rsid w:val="006E04E9"/>
    <w:rsid w:val="006F0AF2"/>
    <w:rsid w:val="00700AD4"/>
    <w:rsid w:val="007136F5"/>
    <w:rsid w:val="00722531"/>
    <w:rsid w:val="00723376"/>
    <w:rsid w:val="00727ACE"/>
    <w:rsid w:val="00730522"/>
    <w:rsid w:val="00741D88"/>
    <w:rsid w:val="00742541"/>
    <w:rsid w:val="007469E8"/>
    <w:rsid w:val="00750C50"/>
    <w:rsid w:val="00752683"/>
    <w:rsid w:val="00752B7B"/>
    <w:rsid w:val="00752F2E"/>
    <w:rsid w:val="00762670"/>
    <w:rsid w:val="00777B1E"/>
    <w:rsid w:val="00777C96"/>
    <w:rsid w:val="007825A2"/>
    <w:rsid w:val="00787129"/>
    <w:rsid w:val="00787D5A"/>
    <w:rsid w:val="00796513"/>
    <w:rsid w:val="007A57D6"/>
    <w:rsid w:val="007C0C5D"/>
    <w:rsid w:val="007D3988"/>
    <w:rsid w:val="007E0F12"/>
    <w:rsid w:val="00805A67"/>
    <w:rsid w:val="008142E6"/>
    <w:rsid w:val="0084408A"/>
    <w:rsid w:val="008479FB"/>
    <w:rsid w:val="0085403E"/>
    <w:rsid w:val="00855197"/>
    <w:rsid w:val="00862837"/>
    <w:rsid w:val="00876B41"/>
    <w:rsid w:val="00880856"/>
    <w:rsid w:val="00880ED1"/>
    <w:rsid w:val="00886B43"/>
    <w:rsid w:val="00890340"/>
    <w:rsid w:val="00894497"/>
    <w:rsid w:val="008A1041"/>
    <w:rsid w:val="008A59AB"/>
    <w:rsid w:val="008B1C39"/>
    <w:rsid w:val="008B2070"/>
    <w:rsid w:val="008C0912"/>
    <w:rsid w:val="008C1B8D"/>
    <w:rsid w:val="008C6DBB"/>
    <w:rsid w:val="008D147C"/>
    <w:rsid w:val="008F40C6"/>
    <w:rsid w:val="00901B49"/>
    <w:rsid w:val="00902F03"/>
    <w:rsid w:val="00903FAA"/>
    <w:rsid w:val="00915016"/>
    <w:rsid w:val="0092367B"/>
    <w:rsid w:val="00927865"/>
    <w:rsid w:val="009425CB"/>
    <w:rsid w:val="00944508"/>
    <w:rsid w:val="00952008"/>
    <w:rsid w:val="009520B9"/>
    <w:rsid w:val="00954478"/>
    <w:rsid w:val="00956F9F"/>
    <w:rsid w:val="009677D3"/>
    <w:rsid w:val="00967E10"/>
    <w:rsid w:val="0097111E"/>
    <w:rsid w:val="00975136"/>
    <w:rsid w:val="00982E97"/>
    <w:rsid w:val="009A0E79"/>
    <w:rsid w:val="009A10C7"/>
    <w:rsid w:val="009A10CB"/>
    <w:rsid w:val="009A60E4"/>
    <w:rsid w:val="009A6939"/>
    <w:rsid w:val="009B078B"/>
    <w:rsid w:val="009B6CE1"/>
    <w:rsid w:val="009C7118"/>
    <w:rsid w:val="009D0657"/>
    <w:rsid w:val="009E2DBB"/>
    <w:rsid w:val="009F57FA"/>
    <w:rsid w:val="00A177CD"/>
    <w:rsid w:val="00A33494"/>
    <w:rsid w:val="00A356AD"/>
    <w:rsid w:val="00A436B1"/>
    <w:rsid w:val="00A461E5"/>
    <w:rsid w:val="00A56713"/>
    <w:rsid w:val="00A614DA"/>
    <w:rsid w:val="00A637AD"/>
    <w:rsid w:val="00A65C25"/>
    <w:rsid w:val="00A74FCE"/>
    <w:rsid w:val="00A81C3B"/>
    <w:rsid w:val="00A92B3D"/>
    <w:rsid w:val="00A92E3E"/>
    <w:rsid w:val="00A9656C"/>
    <w:rsid w:val="00A96D1D"/>
    <w:rsid w:val="00AA69D9"/>
    <w:rsid w:val="00AA7B66"/>
    <w:rsid w:val="00AB3E00"/>
    <w:rsid w:val="00AB5CC7"/>
    <w:rsid w:val="00AC2C79"/>
    <w:rsid w:val="00AD398B"/>
    <w:rsid w:val="00AD585C"/>
    <w:rsid w:val="00AD6388"/>
    <w:rsid w:val="00AE1E53"/>
    <w:rsid w:val="00AE4C71"/>
    <w:rsid w:val="00AE4CEF"/>
    <w:rsid w:val="00B12773"/>
    <w:rsid w:val="00B23A48"/>
    <w:rsid w:val="00B358B3"/>
    <w:rsid w:val="00B53511"/>
    <w:rsid w:val="00B55AEC"/>
    <w:rsid w:val="00B61F37"/>
    <w:rsid w:val="00B62744"/>
    <w:rsid w:val="00B630D4"/>
    <w:rsid w:val="00B84B07"/>
    <w:rsid w:val="00B862BA"/>
    <w:rsid w:val="00B91914"/>
    <w:rsid w:val="00B934FE"/>
    <w:rsid w:val="00B94D72"/>
    <w:rsid w:val="00B9653B"/>
    <w:rsid w:val="00BA569E"/>
    <w:rsid w:val="00BA7416"/>
    <w:rsid w:val="00BB22A3"/>
    <w:rsid w:val="00BB25D4"/>
    <w:rsid w:val="00BB6051"/>
    <w:rsid w:val="00BC0872"/>
    <w:rsid w:val="00BD0214"/>
    <w:rsid w:val="00BD0BDB"/>
    <w:rsid w:val="00BD73A3"/>
    <w:rsid w:val="00BF3DD2"/>
    <w:rsid w:val="00C13305"/>
    <w:rsid w:val="00C13FAD"/>
    <w:rsid w:val="00C1673D"/>
    <w:rsid w:val="00C2210D"/>
    <w:rsid w:val="00C412B6"/>
    <w:rsid w:val="00C4163F"/>
    <w:rsid w:val="00C4206A"/>
    <w:rsid w:val="00C44D35"/>
    <w:rsid w:val="00C4725B"/>
    <w:rsid w:val="00C6015F"/>
    <w:rsid w:val="00C661D7"/>
    <w:rsid w:val="00C66BDF"/>
    <w:rsid w:val="00C81304"/>
    <w:rsid w:val="00C909F7"/>
    <w:rsid w:val="00C91A3E"/>
    <w:rsid w:val="00CA177B"/>
    <w:rsid w:val="00CB5EC0"/>
    <w:rsid w:val="00CC4110"/>
    <w:rsid w:val="00CD752B"/>
    <w:rsid w:val="00CE3901"/>
    <w:rsid w:val="00D06E6E"/>
    <w:rsid w:val="00D14935"/>
    <w:rsid w:val="00D22656"/>
    <w:rsid w:val="00D23600"/>
    <w:rsid w:val="00D2434F"/>
    <w:rsid w:val="00D253F1"/>
    <w:rsid w:val="00D2782A"/>
    <w:rsid w:val="00D37611"/>
    <w:rsid w:val="00D42F60"/>
    <w:rsid w:val="00D46050"/>
    <w:rsid w:val="00D50F04"/>
    <w:rsid w:val="00D61A74"/>
    <w:rsid w:val="00D84D66"/>
    <w:rsid w:val="00D91A0A"/>
    <w:rsid w:val="00D96A78"/>
    <w:rsid w:val="00D9745F"/>
    <w:rsid w:val="00DA74FC"/>
    <w:rsid w:val="00DB26F6"/>
    <w:rsid w:val="00DB38EE"/>
    <w:rsid w:val="00DD4C57"/>
    <w:rsid w:val="00DE0F5A"/>
    <w:rsid w:val="00DE5B43"/>
    <w:rsid w:val="00DE7D1B"/>
    <w:rsid w:val="00E13FF1"/>
    <w:rsid w:val="00E21602"/>
    <w:rsid w:val="00E266E8"/>
    <w:rsid w:val="00E34AC6"/>
    <w:rsid w:val="00E50740"/>
    <w:rsid w:val="00E709AC"/>
    <w:rsid w:val="00E779FB"/>
    <w:rsid w:val="00E832DF"/>
    <w:rsid w:val="00E87D69"/>
    <w:rsid w:val="00E93DA0"/>
    <w:rsid w:val="00E94780"/>
    <w:rsid w:val="00E957F8"/>
    <w:rsid w:val="00E967EC"/>
    <w:rsid w:val="00E975BC"/>
    <w:rsid w:val="00E97CF1"/>
    <w:rsid w:val="00EA2057"/>
    <w:rsid w:val="00EB17F4"/>
    <w:rsid w:val="00EC3D45"/>
    <w:rsid w:val="00ED2952"/>
    <w:rsid w:val="00F032E9"/>
    <w:rsid w:val="00F15CED"/>
    <w:rsid w:val="00F34E93"/>
    <w:rsid w:val="00F47C5C"/>
    <w:rsid w:val="00F62A06"/>
    <w:rsid w:val="00F83935"/>
    <w:rsid w:val="00F94E82"/>
    <w:rsid w:val="00FA79F8"/>
    <w:rsid w:val="00FC0182"/>
    <w:rsid w:val="00FC594A"/>
    <w:rsid w:val="00FD057A"/>
    <w:rsid w:val="00FD5D37"/>
    <w:rsid w:val="00FE70B4"/>
    <w:rsid w:val="00FF04E6"/>
  </w:rsids>
  <m:mathPr>
    <m:mathFont m:val="Cambria Math"/>
    <m:brkBin m:val="before"/>
    <m:brkBinSub m:val="--"/>
    <m:smallFrac m:val="0"/>
    <m:dispDef m:val="0"/>
    <m:lMargin m:val="0"/>
    <m:rMargin m:val="0"/>
    <m:defJc m:val="centerGroup"/>
    <m:wrapRight/>
    <m:intLim m:val="subSup"/>
    <m:naryLim m:val="subSup"/>
  </m:mathPr>
  <w:themeFontLang w:val="fi-F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8C18FF"/>
  <w15:docId w15:val="{51E4C228-0B9F-43C3-8939-B8435382A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fr-FR" w:eastAsia="en-US" w:bidi="ar-SA"/>
      </w:rPr>
    </w:rPrDefault>
    <w:pPrDefault/>
  </w:docDefaults>
  <w:latentStyles w:defLockedState="0" w:defUIPriority="0" w:defSemiHidden="0" w:defUnhideWhenUsed="0" w:defQFormat="0" w:count="380">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D6C"/>
    <w:pPr>
      <w:jc w:val="both"/>
    </w:pPr>
    <w:rPr>
      <w:rFonts w:ascii="Times New Roman" w:eastAsiaTheme="minorEastAsia" w:hAnsi="Times New Roman"/>
      <w:szCs w:val="22"/>
      <w:lang w:eastAsia="pt-PT"/>
    </w:rPr>
  </w:style>
  <w:style w:type="paragraph" w:styleId="Cabealho1">
    <w:name w:val="heading 1"/>
    <w:basedOn w:val="Normal"/>
    <w:next w:val="Normal"/>
    <w:link w:val="Cabealho1Carter"/>
    <w:uiPriority w:val="9"/>
    <w:qFormat/>
    <w:rsid w:val="00195D6C"/>
    <w:pPr>
      <w:keepNext/>
      <w:spacing w:before="240" w:after="60"/>
      <w:outlineLvl w:val="0"/>
    </w:pPr>
    <w:rPr>
      <w:rFonts w:ascii="Calibri Light" w:eastAsiaTheme="majorEastAsia" w:hAnsi="Calibri Light" w:cstheme="majorBidi"/>
      <w:b/>
      <w:kern w:val="32"/>
      <w:sz w:val="32"/>
      <w:szCs w:val="20"/>
      <w:lang w:eastAsia="en-US"/>
    </w:rPr>
  </w:style>
  <w:style w:type="paragraph" w:styleId="Cabealho2">
    <w:name w:val="heading 2"/>
    <w:basedOn w:val="Normal"/>
    <w:next w:val="Normal"/>
    <w:link w:val="Cabealho2Carter"/>
    <w:uiPriority w:val="9"/>
    <w:unhideWhenUsed/>
    <w:qFormat/>
    <w:rsid w:val="00195D6C"/>
    <w:pPr>
      <w:keepNext/>
      <w:spacing w:before="240" w:after="60"/>
      <w:outlineLvl w:val="1"/>
    </w:pPr>
    <w:rPr>
      <w:rFonts w:ascii="Calibri Light" w:eastAsiaTheme="majorEastAsia" w:hAnsi="Calibri Light" w:cstheme="majorBidi"/>
      <w:b/>
      <w:i/>
      <w:sz w:val="28"/>
      <w:szCs w:val="20"/>
      <w:lang w:eastAsia="en-US"/>
    </w:rPr>
  </w:style>
  <w:style w:type="paragraph" w:styleId="Cabealho3">
    <w:name w:val="heading 3"/>
    <w:basedOn w:val="Normal"/>
    <w:next w:val="Normal"/>
    <w:link w:val="Cabealho3Carter"/>
    <w:uiPriority w:val="9"/>
    <w:unhideWhenUsed/>
    <w:qFormat/>
    <w:rsid w:val="00195D6C"/>
    <w:pPr>
      <w:keepNext/>
      <w:spacing w:before="240" w:after="60"/>
      <w:outlineLvl w:val="2"/>
    </w:pPr>
    <w:rPr>
      <w:rFonts w:ascii="Calibri Light" w:eastAsia="Times New Roman" w:hAnsi="Calibri Light" w:cs="Times New Roman"/>
      <w:b/>
      <w:sz w:val="26"/>
      <w:szCs w:val="20"/>
      <w:lang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arter"/>
    <w:uiPriority w:val="99"/>
    <w:unhideWhenUsed/>
    <w:rsid w:val="005A6005"/>
  </w:style>
  <w:style w:type="character" w:customStyle="1" w:styleId="TextodenotaderodapCarter">
    <w:name w:val="Texto de nota de rodapé Caráter"/>
    <w:basedOn w:val="Tipodeletrapredefinidodopargrafo"/>
    <w:link w:val="Textodenotaderodap"/>
    <w:uiPriority w:val="99"/>
    <w:rsid w:val="005A6005"/>
    <w:rPr>
      <w:rFonts w:eastAsiaTheme="minorEastAsia"/>
      <w:lang w:eastAsia="fr-FR"/>
    </w:rPr>
  </w:style>
  <w:style w:type="character" w:styleId="Refdenotaderodap">
    <w:name w:val="footnote reference"/>
    <w:basedOn w:val="Tipodeletrapredefinidodopargrafo"/>
    <w:uiPriority w:val="99"/>
    <w:unhideWhenUsed/>
    <w:rsid w:val="005A6005"/>
    <w:rPr>
      <w:vertAlign w:val="superscript"/>
    </w:rPr>
  </w:style>
  <w:style w:type="paragraph" w:styleId="PargrafodaLista">
    <w:name w:val="List Paragraph"/>
    <w:basedOn w:val="Normal"/>
    <w:uiPriority w:val="34"/>
    <w:qFormat/>
    <w:rsid w:val="002E1D56"/>
    <w:pPr>
      <w:ind w:left="720"/>
      <w:contextualSpacing/>
    </w:pPr>
  </w:style>
  <w:style w:type="character" w:styleId="Hiperligao">
    <w:name w:val="Hyperlink"/>
    <w:basedOn w:val="Tipodeletrapredefinidodopargrafo"/>
    <w:rsid w:val="002E1D56"/>
    <w:rPr>
      <w:color w:val="0000FF" w:themeColor="hyperlink"/>
      <w:u w:val="single"/>
    </w:rPr>
  </w:style>
  <w:style w:type="paragraph" w:customStyle="1" w:styleId="JIMAbstract">
    <w:name w:val="JIM_Abstract"/>
    <w:basedOn w:val="Normal"/>
    <w:qFormat/>
    <w:rsid w:val="00195D6C"/>
    <w:pPr>
      <w:widowControl w:val="0"/>
      <w:tabs>
        <w:tab w:val="left" w:pos="567"/>
      </w:tabs>
      <w:autoSpaceDE w:val="0"/>
      <w:autoSpaceDN w:val="0"/>
      <w:adjustRightInd w:val="0"/>
      <w:spacing w:before="400"/>
      <w:ind w:left="567" w:right="561"/>
    </w:pPr>
    <w:rPr>
      <w:rFonts w:ascii="Times-Roman" w:eastAsia="Times New Roman" w:hAnsi="Times-Roman" w:cs="Times-Roman"/>
      <w:sz w:val="18"/>
      <w:szCs w:val="18"/>
      <w:lang w:val="en-US"/>
    </w:rPr>
  </w:style>
  <w:style w:type="paragraph" w:customStyle="1" w:styleId="JIMH1">
    <w:name w:val="JIM_H1"/>
    <w:basedOn w:val="Cabealho1"/>
    <w:qFormat/>
    <w:rsid w:val="00195D6C"/>
    <w:pPr>
      <w:widowControl w:val="0"/>
      <w:tabs>
        <w:tab w:val="left" w:pos="567"/>
      </w:tabs>
      <w:autoSpaceDE w:val="0"/>
      <w:autoSpaceDN w:val="0"/>
      <w:adjustRightInd w:val="0"/>
      <w:spacing w:before="360" w:after="240"/>
    </w:pPr>
    <w:rPr>
      <w:rFonts w:ascii="Times-Roman" w:eastAsia="Times New Roman" w:hAnsi="Times-Roman" w:cs="Times-Roman"/>
      <w:sz w:val="24"/>
      <w:szCs w:val="24"/>
      <w:lang w:eastAsia="pt-PT"/>
    </w:rPr>
  </w:style>
  <w:style w:type="character" w:customStyle="1" w:styleId="Cabealho1Carter">
    <w:name w:val="Cabeçalho 1 Caráter"/>
    <w:basedOn w:val="Tipodeletrapredefinidodopargrafo"/>
    <w:link w:val="Cabealho1"/>
    <w:uiPriority w:val="9"/>
    <w:rsid w:val="00195D6C"/>
    <w:rPr>
      <w:rFonts w:ascii="Calibri Light" w:eastAsiaTheme="majorEastAsia" w:hAnsi="Calibri Light" w:cstheme="majorBidi"/>
      <w:b/>
      <w:kern w:val="32"/>
      <w:sz w:val="32"/>
    </w:rPr>
  </w:style>
  <w:style w:type="paragraph" w:customStyle="1" w:styleId="JIMH2">
    <w:name w:val="JIM_H2"/>
    <w:basedOn w:val="Cabealho2"/>
    <w:qFormat/>
    <w:rsid w:val="00195D6C"/>
    <w:pPr>
      <w:widowControl w:val="0"/>
      <w:tabs>
        <w:tab w:val="left" w:pos="567"/>
      </w:tabs>
      <w:autoSpaceDE w:val="0"/>
      <w:autoSpaceDN w:val="0"/>
      <w:adjustRightInd w:val="0"/>
      <w:spacing w:before="180" w:after="180"/>
    </w:pPr>
    <w:rPr>
      <w:rFonts w:ascii="Times-Roman" w:eastAsia="Times New Roman" w:hAnsi="Times-Roman" w:cs="Times-Roman"/>
      <w:i w:val="0"/>
      <w:iCs/>
      <w:sz w:val="18"/>
      <w:lang w:eastAsia="pt-PT"/>
    </w:rPr>
  </w:style>
  <w:style w:type="character" w:customStyle="1" w:styleId="Cabealho2Carter">
    <w:name w:val="Cabeçalho 2 Caráter"/>
    <w:basedOn w:val="Tipodeletrapredefinidodopargrafo"/>
    <w:link w:val="Cabealho2"/>
    <w:uiPriority w:val="9"/>
    <w:rsid w:val="00195D6C"/>
    <w:rPr>
      <w:rFonts w:ascii="Calibri Light" w:eastAsiaTheme="majorEastAsia" w:hAnsi="Calibri Light" w:cstheme="majorBidi"/>
      <w:b/>
      <w:i/>
      <w:sz w:val="28"/>
    </w:rPr>
  </w:style>
  <w:style w:type="paragraph" w:customStyle="1" w:styleId="JIMtext">
    <w:name w:val="JIM_text"/>
    <w:basedOn w:val="Normal"/>
    <w:qFormat/>
    <w:rsid w:val="00195D6C"/>
    <w:pPr>
      <w:widowControl w:val="0"/>
      <w:tabs>
        <w:tab w:val="left" w:pos="567"/>
      </w:tabs>
      <w:autoSpaceDE w:val="0"/>
      <w:autoSpaceDN w:val="0"/>
      <w:adjustRightInd w:val="0"/>
      <w:spacing w:after="60"/>
    </w:pPr>
    <w:rPr>
      <w:rFonts w:ascii="Times-Roman" w:eastAsia="Times New Roman" w:hAnsi="Times-Roman" w:cs="Times-Roman"/>
      <w:szCs w:val="20"/>
      <w:lang w:val="en-US"/>
    </w:rPr>
  </w:style>
  <w:style w:type="paragraph" w:customStyle="1" w:styleId="JIMfigures">
    <w:name w:val="JIM_figures"/>
    <w:basedOn w:val="Normal"/>
    <w:qFormat/>
    <w:rsid w:val="00195D6C"/>
    <w:pPr>
      <w:widowControl w:val="0"/>
      <w:tabs>
        <w:tab w:val="left" w:pos="567"/>
      </w:tabs>
      <w:autoSpaceDE w:val="0"/>
      <w:autoSpaceDN w:val="0"/>
      <w:adjustRightInd w:val="0"/>
      <w:spacing w:after="120"/>
    </w:pPr>
    <w:rPr>
      <w:rFonts w:ascii="Times-Roman" w:eastAsia="Times New Roman" w:hAnsi="Times-Roman" w:cs="Times-Roman"/>
      <w:bCs/>
      <w:sz w:val="18"/>
      <w:szCs w:val="18"/>
      <w:lang w:val="en-US"/>
    </w:rPr>
  </w:style>
  <w:style w:type="paragraph" w:customStyle="1" w:styleId="JIMH3">
    <w:name w:val="JIM_H3"/>
    <w:basedOn w:val="Normal"/>
    <w:qFormat/>
    <w:rsid w:val="00195D6C"/>
    <w:pPr>
      <w:keepNext/>
      <w:widowControl w:val="0"/>
      <w:tabs>
        <w:tab w:val="left" w:pos="709"/>
      </w:tabs>
      <w:autoSpaceDE w:val="0"/>
      <w:autoSpaceDN w:val="0"/>
      <w:adjustRightInd w:val="0"/>
      <w:spacing w:before="60" w:after="60"/>
    </w:pPr>
    <w:rPr>
      <w:rFonts w:ascii="Times-Roman" w:eastAsia="Times New Roman" w:hAnsi="Times-Roman" w:cs="Times-Roman"/>
      <w:b/>
      <w:szCs w:val="20"/>
      <w:lang w:val="en-US"/>
    </w:rPr>
  </w:style>
  <w:style w:type="paragraph" w:customStyle="1" w:styleId="JIMAuthors">
    <w:name w:val="JIM_Authors"/>
    <w:basedOn w:val="Normal"/>
    <w:qFormat/>
    <w:rsid w:val="00195D6C"/>
    <w:pPr>
      <w:widowControl w:val="0"/>
      <w:autoSpaceDE w:val="0"/>
      <w:autoSpaceDN w:val="0"/>
      <w:adjustRightInd w:val="0"/>
      <w:spacing w:after="180"/>
      <w:jc w:val="center"/>
    </w:pPr>
    <w:rPr>
      <w:rFonts w:ascii="Times-Roman" w:eastAsia="Times New Roman" w:hAnsi="Times-Roman" w:cs="Times-Roman"/>
      <w:szCs w:val="20"/>
    </w:rPr>
  </w:style>
  <w:style w:type="paragraph" w:customStyle="1" w:styleId="JIMTitle">
    <w:name w:val="JIM_Title"/>
    <w:basedOn w:val="Normal"/>
    <w:qFormat/>
    <w:rsid w:val="00195D6C"/>
    <w:pPr>
      <w:widowControl w:val="0"/>
      <w:tabs>
        <w:tab w:val="left" w:pos="567"/>
      </w:tabs>
      <w:autoSpaceDE w:val="0"/>
      <w:autoSpaceDN w:val="0"/>
      <w:adjustRightInd w:val="0"/>
      <w:spacing w:after="240"/>
      <w:jc w:val="center"/>
    </w:pPr>
    <w:rPr>
      <w:rFonts w:ascii="TimesNewRomanPSMT" w:eastAsia="Times New Roman" w:hAnsi="TimesNewRomanPSMT" w:cs="TimesNewRomanPSMT"/>
      <w:b/>
      <w:bCs/>
      <w:sz w:val="28"/>
      <w:szCs w:val="28"/>
      <w:lang w:val="en-US"/>
    </w:rPr>
  </w:style>
  <w:style w:type="paragraph" w:customStyle="1" w:styleId="JIMAfilliation">
    <w:name w:val="JIM_Afilliation"/>
    <w:basedOn w:val="Normal"/>
    <w:qFormat/>
    <w:rsid w:val="00195D6C"/>
    <w:pPr>
      <w:widowControl w:val="0"/>
      <w:autoSpaceDE w:val="0"/>
      <w:autoSpaceDN w:val="0"/>
      <w:adjustRightInd w:val="0"/>
      <w:spacing w:after="60"/>
      <w:jc w:val="center"/>
    </w:pPr>
    <w:rPr>
      <w:rFonts w:ascii="Times-Roman" w:eastAsia="Times New Roman" w:hAnsi="Times-Roman" w:cs="Times-Roman"/>
      <w:sz w:val="18"/>
      <w:szCs w:val="18"/>
      <w:lang w:val="en-US"/>
    </w:rPr>
  </w:style>
  <w:style w:type="paragraph" w:customStyle="1" w:styleId="JIMemail">
    <w:name w:val="JIM_email"/>
    <w:basedOn w:val="Normal"/>
    <w:qFormat/>
    <w:rsid w:val="00195D6C"/>
    <w:pPr>
      <w:widowControl w:val="0"/>
      <w:tabs>
        <w:tab w:val="left" w:pos="567"/>
      </w:tabs>
      <w:autoSpaceDE w:val="0"/>
      <w:autoSpaceDN w:val="0"/>
      <w:adjustRightInd w:val="0"/>
      <w:spacing w:after="120"/>
      <w:jc w:val="center"/>
    </w:pPr>
    <w:rPr>
      <w:rFonts w:ascii="Courier" w:eastAsia="Times New Roman" w:hAnsi="Courier" w:cs="Courier"/>
      <w:sz w:val="18"/>
      <w:szCs w:val="18"/>
      <w:lang w:val="en-US"/>
    </w:rPr>
  </w:style>
  <w:style w:type="paragraph" w:customStyle="1" w:styleId="JIMKeywords">
    <w:name w:val="JIM_Keywords"/>
    <w:basedOn w:val="Normal"/>
    <w:qFormat/>
    <w:rsid w:val="00195D6C"/>
    <w:pPr>
      <w:widowControl w:val="0"/>
      <w:tabs>
        <w:tab w:val="left" w:pos="567"/>
      </w:tabs>
      <w:autoSpaceDE w:val="0"/>
      <w:autoSpaceDN w:val="0"/>
      <w:adjustRightInd w:val="0"/>
      <w:spacing w:before="120" w:after="120"/>
      <w:ind w:left="567" w:right="561"/>
    </w:pPr>
    <w:rPr>
      <w:rFonts w:ascii="Times-Roman" w:eastAsia="Times New Roman" w:hAnsi="Times-Roman" w:cs="Times-Roman"/>
      <w:sz w:val="18"/>
      <w:szCs w:val="18"/>
      <w:lang w:val="en-US"/>
    </w:rPr>
  </w:style>
  <w:style w:type="paragraph" w:customStyle="1" w:styleId="JIMBullets1">
    <w:name w:val="JIM_Bullets1"/>
    <w:basedOn w:val="JIMtext"/>
    <w:qFormat/>
    <w:rsid w:val="00195D6C"/>
    <w:pPr>
      <w:numPr>
        <w:numId w:val="5"/>
      </w:numPr>
      <w:contextualSpacing/>
    </w:pPr>
  </w:style>
  <w:style w:type="paragraph" w:customStyle="1" w:styleId="JIMBullets2">
    <w:name w:val="JIM_Bullets2"/>
    <w:basedOn w:val="JIMtext"/>
    <w:qFormat/>
    <w:rsid w:val="00195D6C"/>
    <w:pPr>
      <w:numPr>
        <w:numId w:val="6"/>
      </w:numPr>
      <w:tabs>
        <w:tab w:val="clear" w:pos="567"/>
        <w:tab w:val="left" w:pos="851"/>
      </w:tabs>
      <w:contextualSpacing/>
    </w:pPr>
  </w:style>
  <w:style w:type="paragraph" w:customStyle="1" w:styleId="JIMnumbering">
    <w:name w:val="JIM_numbering"/>
    <w:basedOn w:val="JIMtext"/>
    <w:qFormat/>
    <w:rsid w:val="00195D6C"/>
    <w:pPr>
      <w:numPr>
        <w:numId w:val="7"/>
      </w:numPr>
      <w:contextualSpacing/>
    </w:pPr>
  </w:style>
  <w:style w:type="paragraph" w:customStyle="1" w:styleId="JIMQuote">
    <w:name w:val="JIM_Quote"/>
    <w:basedOn w:val="JIMtext"/>
    <w:qFormat/>
    <w:rsid w:val="00195D6C"/>
    <w:pPr>
      <w:ind w:left="567" w:right="567"/>
    </w:pPr>
    <w:rPr>
      <w:i/>
    </w:rPr>
  </w:style>
  <w:style w:type="paragraph" w:customStyle="1" w:styleId="JIMtable">
    <w:name w:val="JIM_table"/>
    <w:basedOn w:val="JIMfigures"/>
    <w:qFormat/>
    <w:rsid w:val="00195D6C"/>
    <w:pPr>
      <w:spacing w:before="120" w:after="0"/>
    </w:pPr>
  </w:style>
  <w:style w:type="paragraph" w:customStyle="1" w:styleId="JIMReferences">
    <w:name w:val="JIM_References"/>
    <w:basedOn w:val="JIMtext"/>
    <w:link w:val="JIMReferencesChar"/>
    <w:qFormat/>
    <w:rsid w:val="00195D6C"/>
    <w:pPr>
      <w:ind w:left="425" w:hanging="425"/>
    </w:pPr>
    <w:rPr>
      <w:rFonts w:cs="Calibri"/>
    </w:rPr>
  </w:style>
  <w:style w:type="character" w:customStyle="1" w:styleId="JIMReferencesChar">
    <w:name w:val="JIM_References Char"/>
    <w:link w:val="JIMReferences"/>
    <w:locked/>
    <w:rsid w:val="00195D6C"/>
    <w:rPr>
      <w:rFonts w:ascii="Times-Roman" w:hAnsi="Times-Roman"/>
      <w:lang w:val="en-US"/>
    </w:rPr>
  </w:style>
  <w:style w:type="paragraph" w:customStyle="1" w:styleId="JIMHeader">
    <w:name w:val="JIM_Header"/>
    <w:basedOn w:val="Cabealho"/>
    <w:qFormat/>
    <w:rsid w:val="00195D6C"/>
    <w:pPr>
      <w:tabs>
        <w:tab w:val="clear" w:pos="4513"/>
        <w:tab w:val="clear" w:pos="9026"/>
        <w:tab w:val="right" w:pos="6910"/>
      </w:tabs>
    </w:pPr>
    <w:rPr>
      <w:rFonts w:eastAsia="Times New Roman" w:cs="Times New Roman"/>
      <w:sz w:val="18"/>
      <w:szCs w:val="18"/>
      <w:lang w:val="en-US"/>
    </w:rPr>
  </w:style>
  <w:style w:type="paragraph" w:styleId="Cabealho">
    <w:name w:val="header"/>
    <w:basedOn w:val="Normal"/>
    <w:link w:val="CabealhoCarter"/>
    <w:rsid w:val="00195D6C"/>
    <w:pPr>
      <w:tabs>
        <w:tab w:val="center" w:pos="4513"/>
        <w:tab w:val="right" w:pos="9026"/>
      </w:tabs>
    </w:pPr>
  </w:style>
  <w:style w:type="character" w:customStyle="1" w:styleId="CabealhoCarter">
    <w:name w:val="Cabeçalho Caráter"/>
    <w:basedOn w:val="Tipodeletrapredefinidodopargrafo"/>
    <w:link w:val="Cabealho"/>
    <w:rsid w:val="00195D6C"/>
    <w:rPr>
      <w:rFonts w:eastAsiaTheme="minorEastAsia"/>
      <w:lang w:eastAsia="fr-FR"/>
    </w:rPr>
  </w:style>
  <w:style w:type="paragraph" w:customStyle="1" w:styleId="JIMFooter">
    <w:name w:val="JIM_Footer"/>
    <w:basedOn w:val="Rodap"/>
    <w:qFormat/>
    <w:rsid w:val="00195D6C"/>
    <w:pPr>
      <w:tabs>
        <w:tab w:val="clear" w:pos="4513"/>
        <w:tab w:val="clear" w:pos="9026"/>
        <w:tab w:val="right" w:pos="6916"/>
        <w:tab w:val="right" w:pos="8504"/>
      </w:tabs>
    </w:pPr>
    <w:rPr>
      <w:rFonts w:eastAsia="Times New Roman" w:cs="Times New Roman"/>
      <w:sz w:val="16"/>
      <w:lang w:val="en-US"/>
    </w:rPr>
  </w:style>
  <w:style w:type="paragraph" w:styleId="Rodap">
    <w:name w:val="footer"/>
    <w:basedOn w:val="Normal"/>
    <w:link w:val="RodapCarter"/>
    <w:rsid w:val="00195D6C"/>
    <w:pPr>
      <w:tabs>
        <w:tab w:val="center" w:pos="4513"/>
        <w:tab w:val="right" w:pos="9026"/>
      </w:tabs>
    </w:pPr>
  </w:style>
  <w:style w:type="character" w:customStyle="1" w:styleId="RodapCarter">
    <w:name w:val="Rodapé Caráter"/>
    <w:basedOn w:val="Tipodeletrapredefinidodopargrafo"/>
    <w:link w:val="Rodap"/>
    <w:rsid w:val="00195D6C"/>
    <w:rPr>
      <w:rFonts w:eastAsiaTheme="minorEastAsia"/>
      <w:lang w:eastAsia="fr-FR"/>
    </w:rPr>
  </w:style>
  <w:style w:type="character" w:customStyle="1" w:styleId="Cabealho3Carter">
    <w:name w:val="Cabeçalho 3 Caráter"/>
    <w:basedOn w:val="Tipodeletrapredefinidodopargrafo"/>
    <w:link w:val="Cabealho3"/>
    <w:uiPriority w:val="9"/>
    <w:rsid w:val="00195D6C"/>
    <w:rPr>
      <w:rFonts w:ascii="Calibri Light" w:hAnsi="Calibri Light" w:cs="Times New Roman"/>
      <w:b/>
      <w:sz w:val="26"/>
    </w:rPr>
  </w:style>
  <w:style w:type="character" w:styleId="nfase">
    <w:name w:val="Emphasis"/>
    <w:basedOn w:val="Tipodeletrapredefinidodopargrafo"/>
    <w:uiPriority w:val="20"/>
    <w:qFormat/>
    <w:rsid w:val="00195D6C"/>
    <w:rPr>
      <w:rFonts w:cs="Times New Roman"/>
      <w:i/>
    </w:rPr>
  </w:style>
  <w:style w:type="paragraph" w:styleId="Textodebalo">
    <w:name w:val="Balloon Text"/>
    <w:basedOn w:val="Normal"/>
    <w:link w:val="TextodebaloCarter"/>
    <w:rsid w:val="000E20AD"/>
    <w:rPr>
      <w:rFonts w:ascii="Tahoma" w:hAnsi="Tahoma" w:cs="Tahoma"/>
      <w:sz w:val="16"/>
      <w:szCs w:val="16"/>
    </w:rPr>
  </w:style>
  <w:style w:type="character" w:customStyle="1" w:styleId="TextodebaloCarter">
    <w:name w:val="Texto de balão Caráter"/>
    <w:basedOn w:val="Tipodeletrapredefinidodopargrafo"/>
    <w:link w:val="Textodebalo"/>
    <w:rsid w:val="000E20AD"/>
    <w:rPr>
      <w:rFonts w:ascii="Tahoma" w:eastAsiaTheme="minorEastAsia" w:hAnsi="Tahoma" w:cs="Tahoma"/>
      <w:sz w:val="16"/>
      <w:szCs w:val="16"/>
      <w:lang w:eastAsia="pt-PT"/>
    </w:rPr>
  </w:style>
  <w:style w:type="character" w:styleId="Refdecomentrio">
    <w:name w:val="annotation reference"/>
    <w:basedOn w:val="Tipodeletrapredefinidodopargrafo"/>
    <w:semiHidden/>
    <w:unhideWhenUsed/>
    <w:rsid w:val="00181E1A"/>
    <w:rPr>
      <w:sz w:val="18"/>
      <w:szCs w:val="18"/>
    </w:rPr>
  </w:style>
  <w:style w:type="paragraph" w:styleId="Textodecomentrio">
    <w:name w:val="annotation text"/>
    <w:basedOn w:val="Normal"/>
    <w:link w:val="TextodecomentrioCarter"/>
    <w:semiHidden/>
    <w:unhideWhenUsed/>
    <w:rsid w:val="00181E1A"/>
    <w:rPr>
      <w:sz w:val="24"/>
      <w:szCs w:val="24"/>
    </w:rPr>
  </w:style>
  <w:style w:type="character" w:customStyle="1" w:styleId="TextodecomentrioCarter">
    <w:name w:val="Texto de comentário Caráter"/>
    <w:basedOn w:val="Tipodeletrapredefinidodopargrafo"/>
    <w:link w:val="Textodecomentrio"/>
    <w:semiHidden/>
    <w:rsid w:val="00181E1A"/>
    <w:rPr>
      <w:rFonts w:ascii="Times New Roman" w:eastAsiaTheme="minorEastAsia" w:hAnsi="Times New Roman"/>
      <w:sz w:val="24"/>
      <w:szCs w:val="24"/>
      <w:lang w:eastAsia="pt-PT"/>
    </w:rPr>
  </w:style>
  <w:style w:type="paragraph" w:styleId="Assuntodecomentrio">
    <w:name w:val="annotation subject"/>
    <w:basedOn w:val="Textodecomentrio"/>
    <w:next w:val="Textodecomentrio"/>
    <w:link w:val="AssuntodecomentrioCarter"/>
    <w:semiHidden/>
    <w:unhideWhenUsed/>
    <w:rsid w:val="00181E1A"/>
    <w:rPr>
      <w:b/>
      <w:bCs/>
      <w:sz w:val="20"/>
      <w:szCs w:val="20"/>
    </w:rPr>
  </w:style>
  <w:style w:type="character" w:customStyle="1" w:styleId="AssuntodecomentrioCarter">
    <w:name w:val="Assunto de comentário Caráter"/>
    <w:basedOn w:val="TextodecomentrioCarter"/>
    <w:link w:val="Assuntodecomentrio"/>
    <w:semiHidden/>
    <w:rsid w:val="00181E1A"/>
    <w:rPr>
      <w:rFonts w:ascii="Times New Roman" w:eastAsiaTheme="minorEastAsia" w:hAnsi="Times New Roman"/>
      <w:b/>
      <w:bCs/>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471234">
      <w:bodyDiv w:val="1"/>
      <w:marLeft w:val="0"/>
      <w:marRight w:val="0"/>
      <w:marTop w:val="0"/>
      <w:marBottom w:val="0"/>
      <w:divBdr>
        <w:top w:val="none" w:sz="0" w:space="0" w:color="auto"/>
        <w:left w:val="none" w:sz="0" w:space="0" w:color="auto"/>
        <w:bottom w:val="none" w:sz="0" w:space="0" w:color="auto"/>
        <w:right w:val="none" w:sz="0" w:space="0" w:color="auto"/>
      </w:divBdr>
    </w:div>
    <w:div w:id="1119493558">
      <w:bodyDiv w:val="1"/>
      <w:marLeft w:val="0"/>
      <w:marRight w:val="0"/>
      <w:marTop w:val="0"/>
      <w:marBottom w:val="0"/>
      <w:divBdr>
        <w:top w:val="none" w:sz="0" w:space="0" w:color="auto"/>
        <w:left w:val="none" w:sz="0" w:space="0" w:color="auto"/>
        <w:bottom w:val="none" w:sz="0" w:space="0" w:color="auto"/>
        <w:right w:val="none" w:sz="0" w:space="0" w:color="auto"/>
      </w:divBdr>
    </w:div>
    <w:div w:id="12212087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7E9C1622EBD2146B888D481BD6405B9"/>
        <w:category>
          <w:name w:val="General"/>
          <w:gallery w:val="placeholder"/>
        </w:category>
        <w:types>
          <w:type w:val="bbPlcHdr"/>
        </w:types>
        <w:behaviors>
          <w:behavior w:val="content"/>
        </w:behaviors>
        <w:guid w:val="{EE9D3A5F-37C9-7548-84F8-C553FEB818B8}"/>
      </w:docPartPr>
      <w:docPartBody>
        <w:p w:rsidR="00A57517" w:rsidRDefault="008270E7" w:rsidP="008270E7">
          <w:pPr>
            <w:pStyle w:val="F7E9C1622EBD2146B888D481BD6405B9"/>
          </w:pPr>
          <w:r>
            <w:t>[Type text]</w:t>
          </w:r>
        </w:p>
      </w:docPartBody>
    </w:docPart>
    <w:docPart>
      <w:docPartPr>
        <w:name w:val="F3A2E7E80BBA12409E653DC24CDDF94B"/>
        <w:category>
          <w:name w:val="General"/>
          <w:gallery w:val="placeholder"/>
        </w:category>
        <w:types>
          <w:type w:val="bbPlcHdr"/>
        </w:types>
        <w:behaviors>
          <w:behavior w:val="content"/>
        </w:behaviors>
        <w:guid w:val="{949E2B6B-7190-A845-BDEF-C438F1E00E5D}"/>
      </w:docPartPr>
      <w:docPartBody>
        <w:p w:rsidR="00A57517" w:rsidRDefault="008270E7" w:rsidP="008270E7">
          <w:pPr>
            <w:pStyle w:val="F3A2E7E80BBA12409E653DC24CDDF94B"/>
          </w:pPr>
          <w:r>
            <w:t>[Type text]</w:t>
          </w:r>
        </w:p>
      </w:docPartBody>
    </w:docPart>
    <w:docPart>
      <w:docPartPr>
        <w:name w:val="70AE350969BF124AB60448BE1B15AE34"/>
        <w:category>
          <w:name w:val="General"/>
          <w:gallery w:val="placeholder"/>
        </w:category>
        <w:types>
          <w:type w:val="bbPlcHdr"/>
        </w:types>
        <w:behaviors>
          <w:behavior w:val="content"/>
        </w:behaviors>
        <w:guid w:val="{75117486-88EE-7E47-896E-5A6864042000}"/>
      </w:docPartPr>
      <w:docPartBody>
        <w:p w:rsidR="00A57517" w:rsidRDefault="008270E7" w:rsidP="008270E7">
          <w:pPr>
            <w:pStyle w:val="70AE350969BF124AB60448BE1B15AE3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Times-Roman">
    <w:charset w:val="00"/>
    <w:family w:val="auto"/>
    <w:pitch w:val="variable"/>
    <w:sig w:usb0="00000003" w:usb1="00000000" w:usb2="00000000" w:usb3="00000000" w:csb0="00000001" w:csb1="00000000"/>
  </w:font>
  <w:font w:name="TimesNewRomanPSMT">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2"/>
  </w:compat>
  <w:rsids>
    <w:rsidRoot w:val="008270E7"/>
    <w:rsid w:val="000D27A4"/>
    <w:rsid w:val="00120CFE"/>
    <w:rsid w:val="00395A93"/>
    <w:rsid w:val="003F7C00"/>
    <w:rsid w:val="00447CF5"/>
    <w:rsid w:val="00597B79"/>
    <w:rsid w:val="00814C87"/>
    <w:rsid w:val="008270E7"/>
    <w:rsid w:val="00871527"/>
    <w:rsid w:val="009E140A"/>
    <w:rsid w:val="00A57517"/>
    <w:rsid w:val="00BE153E"/>
    <w:rsid w:val="00C543BA"/>
    <w:rsid w:val="00D56B0C"/>
    <w:rsid w:val="00E0501F"/>
    <w:rsid w:val="00F607E1"/>
    <w:rsid w:val="00FA6FAC"/>
    <w:rsid w:val="00FC103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pt-PT"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CFE"/>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7E9C1622EBD2146B888D481BD6405B9">
    <w:name w:val="F7E9C1622EBD2146B888D481BD6405B9"/>
    <w:rsid w:val="008270E7"/>
  </w:style>
  <w:style w:type="paragraph" w:customStyle="1" w:styleId="F3A2E7E80BBA12409E653DC24CDDF94B">
    <w:name w:val="F3A2E7E80BBA12409E653DC24CDDF94B"/>
    <w:rsid w:val="008270E7"/>
  </w:style>
  <w:style w:type="paragraph" w:customStyle="1" w:styleId="70AE350969BF124AB60448BE1B15AE34">
    <w:name w:val="70AE350969BF124AB60448BE1B15AE34"/>
    <w:rsid w:val="008270E7"/>
  </w:style>
  <w:style w:type="paragraph" w:customStyle="1" w:styleId="3C5B34BA32F2C040A926D2BE711E5F2A">
    <w:name w:val="3C5B34BA32F2C040A926D2BE711E5F2A"/>
    <w:rsid w:val="008270E7"/>
  </w:style>
  <w:style w:type="paragraph" w:customStyle="1" w:styleId="EEC1E25556914E4AA5ECB4BFC0A1F813">
    <w:name w:val="EEC1E25556914E4AA5ECB4BFC0A1F813"/>
    <w:rsid w:val="008270E7"/>
  </w:style>
  <w:style w:type="paragraph" w:customStyle="1" w:styleId="1705CE768C4BBD439795F3ABC1DFA2DA">
    <w:name w:val="1705CE768C4BBD439795F3ABC1DFA2DA"/>
    <w:rsid w:val="008270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09187-837B-544B-93C5-0FB87F2B9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4</Pages>
  <Words>1463</Words>
  <Characters>7902</Characters>
  <Application>Microsoft Macintosh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faiz</dc:creator>
  <cp:lastModifiedBy>Utilizador do Microsoft Office</cp:lastModifiedBy>
  <cp:revision>157</cp:revision>
  <cp:lastPrinted>2015-04-07T14:31:00Z</cp:lastPrinted>
  <dcterms:created xsi:type="dcterms:W3CDTF">2015-10-07T15:51:00Z</dcterms:created>
  <dcterms:modified xsi:type="dcterms:W3CDTF">2016-01-24T09:41:00Z</dcterms:modified>
</cp:coreProperties>
</file>